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036FE0">
        <w:rPr>
          <w:rFonts w:eastAsiaTheme="minorEastAsia" w:hint="eastAsia"/>
          <w:b/>
          <w:sz w:val="32"/>
          <w:szCs w:val="32"/>
          <w:lang w:eastAsia="zh-CN"/>
        </w:rPr>
        <w:t>化工</w:t>
      </w:r>
      <w:r w:rsidR="002C2BB5">
        <w:rPr>
          <w:rFonts w:eastAsiaTheme="minorEastAsia" w:hint="eastAsia"/>
          <w:b/>
          <w:sz w:val="32"/>
          <w:szCs w:val="32"/>
          <w:lang w:eastAsia="zh-CN"/>
        </w:rPr>
        <w:t>安全与环保概论</w:t>
      </w:r>
      <w:r w:rsidRPr="007646B3">
        <w:rPr>
          <w:b/>
          <w:sz w:val="32"/>
          <w:szCs w:val="32"/>
          <w:lang w:eastAsia="zh-CN"/>
        </w:rPr>
        <w:t>》课程教学大纲</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31"/>
        <w:gridCol w:w="743"/>
        <w:gridCol w:w="417"/>
        <w:gridCol w:w="9"/>
        <w:gridCol w:w="1280"/>
        <w:gridCol w:w="126"/>
        <w:gridCol w:w="1674"/>
        <w:gridCol w:w="6"/>
        <w:gridCol w:w="1373"/>
        <w:gridCol w:w="6"/>
        <w:gridCol w:w="130"/>
        <w:gridCol w:w="1565"/>
        <w:gridCol w:w="6"/>
      </w:tblGrid>
      <w:tr w:rsidR="002E27E1" w:rsidRPr="007646B3" w:rsidTr="005F0393">
        <w:trPr>
          <w:gridAfter w:val="1"/>
          <w:wAfter w:w="6" w:type="dxa"/>
          <w:trHeight w:val="340"/>
          <w:jc w:val="center"/>
        </w:trPr>
        <w:tc>
          <w:tcPr>
            <w:tcW w:w="4554" w:type="dxa"/>
            <w:gridSpan w:val="7"/>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036FE0">
              <w:rPr>
                <w:rFonts w:eastAsia="宋体" w:hint="eastAsia"/>
                <w:sz w:val="21"/>
                <w:szCs w:val="21"/>
                <w:lang w:eastAsia="zh-CN"/>
              </w:rPr>
              <w:t>化工</w:t>
            </w:r>
            <w:r w:rsidR="002C2BB5">
              <w:rPr>
                <w:rFonts w:eastAsia="宋体" w:hint="eastAsia"/>
                <w:sz w:val="21"/>
                <w:szCs w:val="21"/>
                <w:lang w:eastAsia="zh-CN"/>
              </w:rPr>
              <w:t>安全与环保概论</w:t>
            </w:r>
          </w:p>
        </w:tc>
        <w:tc>
          <w:tcPr>
            <w:tcW w:w="4754"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Pr="007646B3">
              <w:rPr>
                <w:rFonts w:eastAsia="宋体"/>
                <w:sz w:val="21"/>
                <w:szCs w:val="21"/>
                <w:lang w:eastAsia="zh-CN"/>
              </w:rPr>
              <w:t xml:space="preserve"> </w:t>
            </w:r>
            <w:r w:rsidR="00164128">
              <w:rPr>
                <w:rFonts w:eastAsia="宋体" w:hint="eastAsia"/>
                <w:sz w:val="21"/>
                <w:szCs w:val="21"/>
                <w:lang w:eastAsia="zh-CN"/>
              </w:rPr>
              <w:t>必</w:t>
            </w:r>
            <w:r w:rsidR="00512387" w:rsidRPr="007646B3">
              <w:rPr>
                <w:rFonts w:eastAsia="宋体"/>
                <w:sz w:val="21"/>
                <w:szCs w:val="21"/>
                <w:lang w:eastAsia="zh-CN"/>
              </w:rPr>
              <w:t>修</w:t>
            </w:r>
          </w:p>
        </w:tc>
      </w:tr>
      <w:tr w:rsidR="002E27E1" w:rsidRPr="007646B3" w:rsidTr="00B36A8A">
        <w:trPr>
          <w:gridAfter w:val="1"/>
          <w:wAfter w:w="6" w:type="dxa"/>
          <w:trHeight w:val="340"/>
          <w:jc w:val="center"/>
        </w:trPr>
        <w:tc>
          <w:tcPr>
            <w:tcW w:w="9308" w:type="dxa"/>
            <w:gridSpan w:val="13"/>
            <w:vAlign w:val="center"/>
          </w:tcPr>
          <w:p w:rsidR="002E27E1" w:rsidRPr="00E02F01" w:rsidRDefault="002E27E1" w:rsidP="003E3CFF">
            <w:pPr>
              <w:tabs>
                <w:tab w:val="left" w:pos="1440"/>
              </w:tabs>
              <w:spacing w:after="0" w:line="360" w:lineRule="exact"/>
              <w:outlineLvl w:val="0"/>
              <w:rPr>
                <w:rFonts w:eastAsiaTheme="minorEastAsia"/>
                <w:b/>
                <w:sz w:val="21"/>
                <w:szCs w:val="21"/>
                <w:lang w:eastAsia="zh-CN"/>
              </w:rPr>
            </w:pPr>
            <w:proofErr w:type="spellStart"/>
            <w:r w:rsidRPr="007646B3">
              <w:rPr>
                <w:rFonts w:eastAsia="宋体"/>
                <w:b/>
                <w:sz w:val="21"/>
                <w:szCs w:val="21"/>
              </w:rPr>
              <w:t>课程英文名称：</w:t>
            </w:r>
            <w:r w:rsidR="002C2BB5" w:rsidRPr="0099312B">
              <w:rPr>
                <w:rFonts w:eastAsiaTheme="minorEastAsia"/>
                <w:szCs w:val="21"/>
                <w:lang w:eastAsia="zh-CN"/>
              </w:rPr>
              <w:t>Chemical</w:t>
            </w:r>
            <w:proofErr w:type="spellEnd"/>
            <w:r w:rsidR="002C2BB5" w:rsidRPr="0099312B">
              <w:rPr>
                <w:rFonts w:eastAsiaTheme="minorEastAsia"/>
                <w:szCs w:val="21"/>
                <w:lang w:eastAsia="zh-CN"/>
              </w:rPr>
              <w:t xml:space="preserve"> </w:t>
            </w:r>
            <w:r w:rsidR="003E3CFF" w:rsidRPr="0099312B">
              <w:rPr>
                <w:rFonts w:eastAsiaTheme="minorEastAsia" w:hint="eastAsia"/>
                <w:szCs w:val="21"/>
                <w:lang w:eastAsia="zh-CN"/>
              </w:rPr>
              <w:t>S</w:t>
            </w:r>
            <w:r w:rsidR="003E3CFF" w:rsidRPr="0099312B">
              <w:rPr>
                <w:rFonts w:eastAsiaTheme="minorEastAsia"/>
                <w:szCs w:val="21"/>
                <w:lang w:eastAsia="zh-CN"/>
              </w:rPr>
              <w:t xml:space="preserve">afety </w:t>
            </w:r>
            <w:r w:rsidR="003E3CFF" w:rsidRPr="0099312B">
              <w:rPr>
                <w:rFonts w:eastAsiaTheme="minorEastAsia" w:hint="eastAsia"/>
                <w:szCs w:val="21"/>
                <w:lang w:eastAsia="zh-CN"/>
              </w:rPr>
              <w:t>and</w:t>
            </w:r>
            <w:r w:rsidR="003E3CFF" w:rsidRPr="0099312B">
              <w:rPr>
                <w:rFonts w:eastAsiaTheme="minorEastAsia"/>
                <w:szCs w:val="21"/>
                <w:lang w:eastAsia="zh-CN"/>
              </w:rPr>
              <w:t xml:space="preserve"> </w:t>
            </w:r>
            <w:proofErr w:type="spellStart"/>
            <w:r w:rsidR="002C2BB5" w:rsidRPr="0099312B">
              <w:rPr>
                <w:rFonts w:eastAsiaTheme="minorEastAsia"/>
                <w:szCs w:val="21"/>
                <w:lang w:eastAsia="zh-CN"/>
              </w:rPr>
              <w:t>n</w:t>
            </w:r>
            <w:r w:rsidR="003E3CFF" w:rsidRPr="0099312B">
              <w:rPr>
                <w:rFonts w:eastAsiaTheme="minorEastAsia" w:hint="eastAsia"/>
                <w:szCs w:val="21"/>
                <w:lang w:eastAsia="zh-CN"/>
              </w:rPr>
              <w:t>E</w:t>
            </w:r>
            <w:r w:rsidR="002C2BB5" w:rsidRPr="0099312B">
              <w:rPr>
                <w:rFonts w:eastAsiaTheme="minorEastAsia"/>
                <w:szCs w:val="21"/>
                <w:lang w:eastAsia="zh-CN"/>
              </w:rPr>
              <w:t>vironmental</w:t>
            </w:r>
            <w:proofErr w:type="spellEnd"/>
            <w:r w:rsidR="002C2BB5" w:rsidRPr="0099312B">
              <w:rPr>
                <w:rFonts w:eastAsiaTheme="minorEastAsia"/>
                <w:szCs w:val="21"/>
                <w:lang w:eastAsia="zh-CN"/>
              </w:rPr>
              <w:t xml:space="preserve"> </w:t>
            </w:r>
            <w:r w:rsidR="003E3CFF" w:rsidRPr="0099312B">
              <w:rPr>
                <w:rFonts w:eastAsiaTheme="minorEastAsia" w:hint="eastAsia"/>
                <w:szCs w:val="21"/>
                <w:lang w:eastAsia="zh-CN"/>
              </w:rPr>
              <w:t>P</w:t>
            </w:r>
            <w:r w:rsidR="002C2BB5" w:rsidRPr="0099312B">
              <w:rPr>
                <w:rFonts w:eastAsiaTheme="minorEastAsia"/>
                <w:szCs w:val="21"/>
                <w:lang w:eastAsia="zh-CN"/>
              </w:rPr>
              <w:t xml:space="preserve">rotection </w:t>
            </w:r>
            <w:r w:rsidR="003E3CFF" w:rsidRPr="0099312B">
              <w:rPr>
                <w:rFonts w:eastAsiaTheme="minorEastAsia" w:hint="eastAsia"/>
                <w:szCs w:val="21"/>
                <w:lang w:eastAsia="zh-CN"/>
              </w:rPr>
              <w:t>I</w:t>
            </w:r>
            <w:r w:rsidR="002C2BB5" w:rsidRPr="0099312B">
              <w:rPr>
                <w:rFonts w:eastAsiaTheme="minorEastAsia"/>
                <w:szCs w:val="21"/>
                <w:lang w:eastAsia="zh-CN"/>
              </w:rPr>
              <w:t>ntroduction</w:t>
            </w:r>
          </w:p>
        </w:tc>
      </w:tr>
      <w:tr w:rsidR="002E27E1" w:rsidRPr="007646B3" w:rsidTr="005F0393">
        <w:trPr>
          <w:gridAfter w:val="1"/>
          <w:wAfter w:w="6" w:type="dxa"/>
          <w:trHeight w:val="340"/>
          <w:jc w:val="center"/>
        </w:trPr>
        <w:tc>
          <w:tcPr>
            <w:tcW w:w="4554" w:type="dxa"/>
            <w:gridSpan w:val="7"/>
            <w:vAlign w:val="center"/>
          </w:tcPr>
          <w:p w:rsidR="002E27E1" w:rsidRPr="007646B3" w:rsidRDefault="002E27E1" w:rsidP="002C2BB5">
            <w:pPr>
              <w:tabs>
                <w:tab w:val="left" w:pos="1440"/>
              </w:tabs>
              <w:spacing w:after="0" w:line="360" w:lineRule="exact"/>
              <w:outlineLvl w:val="0"/>
              <w:rPr>
                <w:rFonts w:eastAsia="宋体"/>
                <w:sz w:val="21"/>
                <w:szCs w:val="21"/>
                <w:lang w:eastAsia="zh-CN"/>
              </w:rPr>
            </w:pPr>
            <w:r w:rsidRPr="007646B3">
              <w:rPr>
                <w:rFonts w:eastAsia="宋体"/>
                <w:b/>
                <w:sz w:val="21"/>
                <w:szCs w:val="21"/>
              </w:rPr>
              <w:t>总学时</w:t>
            </w:r>
            <w:r w:rsidRPr="007646B3">
              <w:rPr>
                <w:rFonts w:eastAsia="宋体"/>
                <w:b/>
                <w:sz w:val="21"/>
                <w:szCs w:val="21"/>
              </w:rPr>
              <w:t>/</w:t>
            </w:r>
            <w:r w:rsidRPr="007646B3">
              <w:rPr>
                <w:rFonts w:eastAsia="宋体"/>
                <w:b/>
                <w:sz w:val="21"/>
                <w:szCs w:val="21"/>
              </w:rPr>
              <w:t>周学时</w:t>
            </w:r>
            <w:r w:rsidRPr="007646B3">
              <w:rPr>
                <w:rFonts w:eastAsia="宋体"/>
                <w:b/>
                <w:sz w:val="21"/>
                <w:szCs w:val="21"/>
              </w:rPr>
              <w:t>/</w:t>
            </w:r>
            <w:r w:rsidRPr="007646B3">
              <w:rPr>
                <w:rFonts w:eastAsia="宋体"/>
                <w:b/>
                <w:sz w:val="21"/>
                <w:szCs w:val="21"/>
              </w:rPr>
              <w:t>学分：</w:t>
            </w:r>
            <w:r w:rsidR="002C2BB5">
              <w:rPr>
                <w:rFonts w:eastAsia="宋体" w:hint="eastAsia"/>
                <w:b/>
                <w:sz w:val="21"/>
                <w:szCs w:val="21"/>
                <w:lang w:eastAsia="zh-CN"/>
              </w:rPr>
              <w:t>24</w:t>
            </w:r>
            <w:r w:rsidR="00512387" w:rsidRPr="007646B3">
              <w:rPr>
                <w:rFonts w:eastAsia="宋体"/>
                <w:b/>
                <w:sz w:val="21"/>
                <w:szCs w:val="21"/>
                <w:lang w:eastAsia="zh-CN"/>
              </w:rPr>
              <w:t>/</w:t>
            </w:r>
            <w:r w:rsidR="009350DB">
              <w:rPr>
                <w:rFonts w:eastAsia="宋体" w:hint="eastAsia"/>
                <w:b/>
                <w:sz w:val="21"/>
                <w:szCs w:val="21"/>
                <w:lang w:eastAsia="zh-CN"/>
              </w:rPr>
              <w:t>2</w:t>
            </w:r>
            <w:r w:rsidR="00512387" w:rsidRPr="007646B3">
              <w:rPr>
                <w:rFonts w:eastAsia="宋体"/>
                <w:b/>
                <w:sz w:val="21"/>
                <w:szCs w:val="21"/>
                <w:lang w:eastAsia="zh-CN"/>
              </w:rPr>
              <w:t>/</w:t>
            </w:r>
            <w:r w:rsidR="009350DB">
              <w:rPr>
                <w:rFonts w:eastAsia="宋体" w:hint="eastAsia"/>
                <w:b/>
                <w:sz w:val="21"/>
                <w:szCs w:val="21"/>
                <w:lang w:eastAsia="zh-CN"/>
              </w:rPr>
              <w:t>1.5</w:t>
            </w:r>
          </w:p>
        </w:tc>
        <w:tc>
          <w:tcPr>
            <w:tcW w:w="4754"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5C5B84">
              <w:rPr>
                <w:rFonts w:eastAsia="宋体" w:hint="eastAsia"/>
                <w:b/>
                <w:sz w:val="21"/>
                <w:szCs w:val="21"/>
                <w:lang w:eastAsia="zh-CN"/>
              </w:rPr>
              <w:t>0</w:t>
            </w:r>
          </w:p>
        </w:tc>
      </w:tr>
      <w:tr w:rsidR="002111AE" w:rsidRPr="007646B3" w:rsidTr="00B36A8A">
        <w:trPr>
          <w:gridAfter w:val="1"/>
          <w:wAfter w:w="6" w:type="dxa"/>
          <w:trHeight w:val="340"/>
          <w:jc w:val="center"/>
        </w:trPr>
        <w:tc>
          <w:tcPr>
            <w:tcW w:w="9308" w:type="dxa"/>
            <w:gridSpan w:val="13"/>
            <w:vAlign w:val="center"/>
          </w:tcPr>
          <w:p w:rsidR="002111AE" w:rsidRPr="007646B3" w:rsidRDefault="002111AE" w:rsidP="008500D8">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512387" w:rsidRPr="007646B3">
              <w:rPr>
                <w:rFonts w:eastAsia="宋体"/>
                <w:sz w:val="21"/>
                <w:szCs w:val="21"/>
                <w:lang w:eastAsia="zh-CN"/>
              </w:rPr>
              <w:t>无机化学、</w:t>
            </w:r>
            <w:r w:rsidR="008500D8">
              <w:rPr>
                <w:rFonts w:eastAsia="宋体" w:hint="eastAsia"/>
                <w:sz w:val="21"/>
                <w:szCs w:val="21"/>
                <w:lang w:eastAsia="zh-CN"/>
              </w:rPr>
              <w:t>有机化学、分析化学</w:t>
            </w:r>
            <w:r w:rsidR="003E3CFF">
              <w:rPr>
                <w:rFonts w:eastAsia="宋体" w:hint="eastAsia"/>
                <w:sz w:val="21"/>
                <w:szCs w:val="21"/>
                <w:lang w:eastAsia="zh-CN"/>
              </w:rPr>
              <w:t>、化学工程、材料工程</w:t>
            </w:r>
          </w:p>
        </w:tc>
      </w:tr>
      <w:tr w:rsidR="002E27E1" w:rsidRPr="007646B3" w:rsidTr="005F0393">
        <w:trPr>
          <w:gridAfter w:val="1"/>
          <w:wAfter w:w="6" w:type="dxa"/>
          <w:trHeight w:val="340"/>
          <w:jc w:val="center"/>
        </w:trPr>
        <w:tc>
          <w:tcPr>
            <w:tcW w:w="4554" w:type="dxa"/>
            <w:gridSpan w:val="7"/>
            <w:vAlign w:val="center"/>
          </w:tcPr>
          <w:p w:rsidR="002E27E1" w:rsidRPr="00570E3E" w:rsidRDefault="002E27E1" w:rsidP="002C2BB5">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授课时间：</w:t>
            </w:r>
            <w:r w:rsidR="00570E3E">
              <w:rPr>
                <w:rFonts w:eastAsia="宋体" w:hint="eastAsia"/>
                <w:b/>
                <w:sz w:val="21"/>
                <w:szCs w:val="21"/>
                <w:lang w:eastAsia="zh-CN"/>
              </w:rPr>
              <w:t>1-1</w:t>
            </w:r>
            <w:r w:rsidR="002C2BB5">
              <w:rPr>
                <w:rFonts w:eastAsia="宋体" w:hint="eastAsia"/>
                <w:b/>
                <w:sz w:val="21"/>
                <w:szCs w:val="21"/>
                <w:lang w:eastAsia="zh-CN"/>
              </w:rPr>
              <w:t>2</w:t>
            </w:r>
            <w:r w:rsidR="00570E3E">
              <w:rPr>
                <w:rFonts w:eastAsia="宋体" w:hint="eastAsia"/>
                <w:b/>
                <w:sz w:val="21"/>
                <w:szCs w:val="21"/>
                <w:lang w:eastAsia="zh-CN"/>
              </w:rPr>
              <w:t>周，</w:t>
            </w:r>
            <w:r w:rsidR="00570E3E" w:rsidRPr="007646B3">
              <w:rPr>
                <w:rFonts w:eastAsia="宋体"/>
                <w:b/>
                <w:sz w:val="21"/>
                <w:szCs w:val="21"/>
                <w:lang w:eastAsia="zh-CN"/>
              </w:rPr>
              <w:t>星期</w:t>
            </w:r>
            <w:r w:rsidR="00570E3E">
              <w:rPr>
                <w:rFonts w:eastAsia="宋体" w:hint="eastAsia"/>
                <w:b/>
                <w:sz w:val="21"/>
                <w:szCs w:val="21"/>
                <w:lang w:eastAsia="zh-CN"/>
              </w:rPr>
              <w:t>一</w:t>
            </w:r>
            <w:r w:rsidR="009350DB">
              <w:rPr>
                <w:rFonts w:eastAsia="宋体" w:hint="eastAsia"/>
                <w:b/>
                <w:sz w:val="21"/>
                <w:szCs w:val="21"/>
                <w:lang w:eastAsia="zh-CN"/>
              </w:rPr>
              <w:t>5</w:t>
            </w:r>
            <w:r w:rsidR="00570E3E" w:rsidRPr="007646B3">
              <w:rPr>
                <w:rFonts w:eastAsia="宋体"/>
                <w:b/>
                <w:sz w:val="21"/>
                <w:szCs w:val="21"/>
                <w:lang w:eastAsia="zh-CN"/>
              </w:rPr>
              <w:t>-</w:t>
            </w:r>
            <w:r w:rsidR="009350DB">
              <w:rPr>
                <w:rFonts w:eastAsia="宋体" w:hint="eastAsia"/>
                <w:b/>
                <w:sz w:val="21"/>
                <w:szCs w:val="21"/>
                <w:lang w:eastAsia="zh-CN"/>
              </w:rPr>
              <w:t>6</w:t>
            </w:r>
            <w:r w:rsidR="00570E3E" w:rsidRPr="007646B3">
              <w:rPr>
                <w:rFonts w:eastAsia="宋体"/>
                <w:b/>
                <w:sz w:val="21"/>
                <w:szCs w:val="21"/>
                <w:lang w:eastAsia="zh-CN"/>
              </w:rPr>
              <w:t>节</w:t>
            </w:r>
          </w:p>
        </w:tc>
        <w:tc>
          <w:tcPr>
            <w:tcW w:w="4754" w:type="dxa"/>
            <w:gridSpan w:val="6"/>
            <w:vAlign w:val="center"/>
          </w:tcPr>
          <w:p w:rsidR="002E27E1" w:rsidRPr="007646B3" w:rsidRDefault="002E27E1" w:rsidP="009350DB">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5C5B84">
              <w:rPr>
                <w:rFonts w:eastAsia="宋体" w:hint="eastAsia"/>
                <w:b/>
                <w:sz w:val="21"/>
                <w:szCs w:val="21"/>
                <w:lang w:eastAsia="zh-CN"/>
              </w:rPr>
              <w:t>7B</w:t>
            </w:r>
            <w:r w:rsidR="009350DB">
              <w:rPr>
                <w:rFonts w:eastAsia="宋体" w:hint="eastAsia"/>
                <w:b/>
                <w:sz w:val="21"/>
                <w:szCs w:val="21"/>
                <w:lang w:eastAsia="zh-CN"/>
              </w:rPr>
              <w:t>401</w:t>
            </w:r>
          </w:p>
        </w:tc>
      </w:tr>
      <w:tr w:rsidR="002E27E1" w:rsidRPr="007646B3" w:rsidTr="00B36A8A">
        <w:trPr>
          <w:gridAfter w:val="1"/>
          <w:wAfter w:w="6" w:type="dxa"/>
          <w:trHeight w:val="340"/>
          <w:jc w:val="center"/>
        </w:trPr>
        <w:tc>
          <w:tcPr>
            <w:tcW w:w="9308" w:type="dxa"/>
            <w:gridSpan w:val="13"/>
            <w:vAlign w:val="center"/>
          </w:tcPr>
          <w:p w:rsidR="002E27E1" w:rsidRPr="007646B3" w:rsidRDefault="002E27E1" w:rsidP="009350DB">
            <w:pPr>
              <w:tabs>
                <w:tab w:val="left" w:pos="1440"/>
              </w:tabs>
              <w:spacing w:after="0" w:line="360" w:lineRule="exact"/>
              <w:outlineLvl w:val="0"/>
              <w:rPr>
                <w:rFonts w:eastAsia="宋体"/>
                <w:b/>
                <w:sz w:val="21"/>
                <w:szCs w:val="21"/>
                <w:lang w:eastAsia="zh-CN"/>
              </w:rPr>
            </w:pPr>
            <w:r w:rsidRPr="007646B3">
              <w:rPr>
                <w:rFonts w:eastAsia="宋体"/>
                <w:b/>
                <w:sz w:val="21"/>
                <w:szCs w:val="21"/>
              </w:rPr>
              <w:t>授课对象</w:t>
            </w:r>
            <w:r w:rsidRPr="0099312B">
              <w:rPr>
                <w:rFonts w:eastAsia="宋体"/>
                <w:b/>
                <w:sz w:val="21"/>
                <w:szCs w:val="21"/>
              </w:rPr>
              <w:t>：</w:t>
            </w:r>
            <w:r w:rsidR="007646B3" w:rsidRPr="0099312B">
              <w:rPr>
                <w:rFonts w:eastAsia="宋体"/>
                <w:b/>
                <w:sz w:val="21"/>
                <w:szCs w:val="21"/>
                <w:lang w:eastAsia="zh-CN"/>
              </w:rPr>
              <w:t>15</w:t>
            </w:r>
            <w:r w:rsidR="009350DB" w:rsidRPr="0099312B">
              <w:rPr>
                <w:rFonts w:eastAsia="宋体" w:hint="eastAsia"/>
                <w:b/>
                <w:sz w:val="21"/>
                <w:szCs w:val="21"/>
                <w:lang w:eastAsia="zh-CN"/>
              </w:rPr>
              <w:t>应用化学</w:t>
            </w:r>
            <w:r w:rsidR="004E3BC5" w:rsidRPr="0099312B">
              <w:rPr>
                <w:rFonts w:eastAsia="宋体" w:hint="eastAsia"/>
                <w:b/>
                <w:sz w:val="21"/>
                <w:szCs w:val="21"/>
                <w:lang w:eastAsia="zh-CN"/>
              </w:rPr>
              <w:t>1</w:t>
            </w:r>
            <w:r w:rsidR="004E3BC5" w:rsidRPr="0099312B">
              <w:rPr>
                <w:rFonts w:eastAsia="宋体" w:hint="eastAsia"/>
                <w:b/>
                <w:sz w:val="21"/>
                <w:szCs w:val="21"/>
                <w:lang w:eastAsia="zh-CN"/>
              </w:rPr>
              <w:t>、</w:t>
            </w:r>
            <w:r w:rsidR="004E3BC5" w:rsidRPr="0099312B">
              <w:rPr>
                <w:rFonts w:eastAsia="宋体" w:hint="eastAsia"/>
                <w:b/>
                <w:sz w:val="21"/>
                <w:szCs w:val="21"/>
                <w:lang w:eastAsia="zh-CN"/>
              </w:rPr>
              <w:t>2</w:t>
            </w:r>
            <w:r w:rsidR="004E3BC5" w:rsidRPr="0099312B">
              <w:rPr>
                <w:rFonts w:eastAsia="宋体" w:hint="eastAsia"/>
                <w:b/>
                <w:sz w:val="21"/>
                <w:szCs w:val="21"/>
                <w:lang w:eastAsia="zh-CN"/>
              </w:rPr>
              <w:t>班</w:t>
            </w:r>
            <w:r w:rsidR="002C2BB5" w:rsidRPr="0099312B">
              <w:rPr>
                <w:rFonts w:eastAsia="宋体" w:hint="eastAsia"/>
                <w:b/>
                <w:sz w:val="21"/>
                <w:szCs w:val="21"/>
                <w:lang w:eastAsia="zh-CN"/>
              </w:rPr>
              <w:t xml:space="preserve"> </w:t>
            </w:r>
            <w:r w:rsidR="002C2BB5" w:rsidRPr="0099312B">
              <w:rPr>
                <w:rFonts w:eastAsia="宋体" w:hint="eastAsia"/>
                <w:b/>
                <w:sz w:val="21"/>
                <w:szCs w:val="21"/>
                <w:lang w:eastAsia="zh-CN"/>
              </w:rPr>
              <w:t>，</w:t>
            </w:r>
            <w:r w:rsidR="002C2BB5" w:rsidRPr="0099312B">
              <w:rPr>
                <w:rFonts w:eastAsia="宋体" w:hint="eastAsia"/>
                <w:b/>
                <w:sz w:val="21"/>
                <w:szCs w:val="21"/>
                <w:lang w:eastAsia="zh-CN"/>
              </w:rPr>
              <w:t>15</w:t>
            </w:r>
            <w:r w:rsidR="002C2BB5" w:rsidRPr="0099312B">
              <w:rPr>
                <w:rFonts w:eastAsia="宋体" w:hint="eastAsia"/>
                <w:b/>
                <w:sz w:val="21"/>
                <w:szCs w:val="21"/>
                <w:lang w:eastAsia="zh-CN"/>
              </w:rPr>
              <w:t>应用工艺</w:t>
            </w:r>
            <w:r w:rsidR="002C2BB5" w:rsidRPr="0099312B">
              <w:rPr>
                <w:rFonts w:eastAsia="宋体" w:hint="eastAsia"/>
                <w:b/>
                <w:sz w:val="21"/>
                <w:szCs w:val="21"/>
                <w:lang w:eastAsia="zh-CN"/>
              </w:rPr>
              <w:t>1</w:t>
            </w:r>
            <w:r w:rsidR="002C2BB5" w:rsidRPr="0099312B">
              <w:rPr>
                <w:rFonts w:eastAsia="宋体" w:hint="eastAsia"/>
                <w:b/>
                <w:sz w:val="21"/>
                <w:szCs w:val="21"/>
                <w:lang w:eastAsia="zh-CN"/>
              </w:rPr>
              <w:t>班</w:t>
            </w:r>
          </w:p>
        </w:tc>
      </w:tr>
      <w:tr w:rsidR="002E27E1" w:rsidRPr="007646B3" w:rsidTr="00B36A8A">
        <w:trPr>
          <w:gridAfter w:val="1"/>
          <w:wAfter w:w="6" w:type="dxa"/>
          <w:trHeight w:val="340"/>
          <w:jc w:val="center"/>
        </w:trPr>
        <w:tc>
          <w:tcPr>
            <w:tcW w:w="9308" w:type="dxa"/>
            <w:gridSpan w:val="13"/>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B36A8A">
        <w:trPr>
          <w:gridAfter w:val="1"/>
          <w:wAfter w:w="6" w:type="dxa"/>
          <w:trHeight w:val="340"/>
          <w:jc w:val="center"/>
        </w:trPr>
        <w:tc>
          <w:tcPr>
            <w:tcW w:w="9308" w:type="dxa"/>
            <w:gridSpan w:val="13"/>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任课教师姓名</w:t>
            </w:r>
            <w:r w:rsidRPr="00975BEB">
              <w:rPr>
                <w:rFonts w:eastAsia="宋体"/>
                <w:sz w:val="21"/>
                <w:szCs w:val="21"/>
                <w:lang w:eastAsia="zh-CN"/>
              </w:rPr>
              <w:t>/</w:t>
            </w:r>
            <w:r w:rsidRPr="00975BEB">
              <w:rPr>
                <w:rFonts w:eastAsia="宋体"/>
                <w:sz w:val="21"/>
                <w:szCs w:val="21"/>
                <w:lang w:eastAsia="zh-CN"/>
              </w:rPr>
              <w:t>职称：</w:t>
            </w:r>
            <w:r w:rsidR="00234E5B" w:rsidRPr="00975BEB">
              <w:rPr>
                <w:rFonts w:eastAsia="宋体" w:hint="eastAsia"/>
                <w:sz w:val="21"/>
                <w:szCs w:val="21"/>
                <w:lang w:eastAsia="zh-CN"/>
              </w:rPr>
              <w:t>张存芳讲师</w:t>
            </w:r>
          </w:p>
        </w:tc>
      </w:tr>
      <w:tr w:rsidR="002E27E1" w:rsidRPr="007646B3" w:rsidTr="005F0393">
        <w:trPr>
          <w:gridAfter w:val="1"/>
          <w:wAfter w:w="6" w:type="dxa"/>
          <w:trHeight w:val="340"/>
          <w:jc w:val="center"/>
        </w:trPr>
        <w:tc>
          <w:tcPr>
            <w:tcW w:w="4554" w:type="dxa"/>
            <w:gridSpan w:val="7"/>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联系电话：</w:t>
            </w:r>
            <w:r w:rsidR="00234E5B" w:rsidRPr="00975BEB">
              <w:rPr>
                <w:rFonts w:eastAsia="宋体"/>
                <w:sz w:val="21"/>
                <w:szCs w:val="21"/>
                <w:lang w:eastAsia="zh-CN"/>
              </w:rPr>
              <w:t>1</w:t>
            </w:r>
            <w:r w:rsidR="00234E5B" w:rsidRPr="00975BEB">
              <w:rPr>
                <w:rFonts w:eastAsia="宋体" w:hint="eastAsia"/>
                <w:sz w:val="21"/>
                <w:szCs w:val="21"/>
                <w:lang w:eastAsia="zh-CN"/>
              </w:rPr>
              <w:t>5016805936</w:t>
            </w:r>
            <w:r w:rsidR="007646B3" w:rsidRPr="00975BEB">
              <w:rPr>
                <w:rFonts w:eastAsia="宋体"/>
                <w:sz w:val="21"/>
                <w:szCs w:val="21"/>
                <w:lang w:eastAsia="zh-CN"/>
              </w:rPr>
              <w:t>/</w:t>
            </w:r>
            <w:r w:rsidR="00234E5B" w:rsidRPr="00975BEB">
              <w:rPr>
                <w:rFonts w:eastAsia="宋体" w:hint="eastAsia"/>
                <w:sz w:val="21"/>
                <w:szCs w:val="21"/>
                <w:lang w:eastAsia="zh-CN"/>
              </w:rPr>
              <w:t>617936</w:t>
            </w:r>
          </w:p>
        </w:tc>
        <w:tc>
          <w:tcPr>
            <w:tcW w:w="4754"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Email:</w:t>
            </w:r>
            <w:r w:rsidR="00234E5B" w:rsidRPr="00975BEB">
              <w:rPr>
                <w:rFonts w:eastAsia="宋体" w:hint="eastAsia"/>
                <w:sz w:val="21"/>
                <w:szCs w:val="21"/>
                <w:lang w:eastAsia="zh-CN"/>
              </w:rPr>
              <w:t>272375280@qq.com</w:t>
            </w:r>
          </w:p>
        </w:tc>
      </w:tr>
      <w:tr w:rsidR="002E27E1" w:rsidRPr="007646B3" w:rsidTr="00B36A8A">
        <w:trPr>
          <w:gridAfter w:val="1"/>
          <w:wAfter w:w="6" w:type="dxa"/>
          <w:trHeight w:val="472"/>
          <w:jc w:val="center"/>
        </w:trPr>
        <w:tc>
          <w:tcPr>
            <w:tcW w:w="9308" w:type="dxa"/>
            <w:gridSpan w:val="13"/>
            <w:vAlign w:val="center"/>
          </w:tcPr>
          <w:p w:rsidR="002E27E1" w:rsidRPr="007646B3" w:rsidRDefault="002E27E1" w:rsidP="005F1A10">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E10BC1">
              <w:rPr>
                <w:rFonts w:eastAsia="宋体" w:hint="eastAsia"/>
                <w:sz w:val="21"/>
                <w:szCs w:val="21"/>
                <w:lang w:eastAsia="zh-CN"/>
              </w:rPr>
              <w:t>F202</w:t>
            </w:r>
            <w:r w:rsidR="007646B3" w:rsidRPr="007646B3">
              <w:rPr>
                <w:rFonts w:eastAsia="宋体"/>
                <w:sz w:val="21"/>
                <w:szCs w:val="21"/>
                <w:lang w:eastAsia="zh-CN"/>
              </w:rPr>
              <w:t>答疑。</w:t>
            </w:r>
          </w:p>
        </w:tc>
      </w:tr>
      <w:tr w:rsidR="00735FDE" w:rsidRPr="007646B3" w:rsidTr="00B36A8A">
        <w:trPr>
          <w:gridAfter w:val="1"/>
          <w:wAfter w:w="6" w:type="dxa"/>
          <w:trHeight w:val="340"/>
          <w:jc w:val="center"/>
        </w:trPr>
        <w:tc>
          <w:tcPr>
            <w:tcW w:w="9308" w:type="dxa"/>
            <w:gridSpan w:val="13"/>
            <w:vAlign w:val="center"/>
          </w:tcPr>
          <w:p w:rsidR="00735FDE" w:rsidRPr="007646B3" w:rsidRDefault="00735FDE" w:rsidP="00E1086D">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D6599C">
              <w:rPr>
                <w:rFonts w:ascii="宋体" w:eastAsiaTheme="minorEastAsia" w:hAnsi="宋体" w:hint="eastAsia"/>
                <w:b/>
                <w:szCs w:val="21"/>
                <w:lang w:eastAsia="zh-CN"/>
              </w:rPr>
              <w:t>√</w:t>
            </w:r>
            <w:r w:rsidR="00E1086D">
              <w:rPr>
                <w:rFonts w:eastAsia="宋体" w:hint="eastAsia"/>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00D6599C">
              <w:rPr>
                <w:rFonts w:eastAsia="宋体" w:hint="eastAsia"/>
                <w:b/>
                <w:sz w:val="21"/>
                <w:szCs w:val="21"/>
                <w:lang w:eastAsia="zh-CN"/>
              </w:rPr>
              <w:t xml:space="preserve"> </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7646B3" w:rsidTr="00B36A8A">
        <w:trPr>
          <w:gridAfter w:val="1"/>
          <w:wAfter w:w="6" w:type="dxa"/>
          <w:trHeight w:val="340"/>
          <w:jc w:val="center"/>
        </w:trPr>
        <w:tc>
          <w:tcPr>
            <w:tcW w:w="9308" w:type="dxa"/>
            <w:gridSpan w:val="13"/>
            <w:vAlign w:val="center"/>
          </w:tcPr>
          <w:p w:rsidR="004A7769" w:rsidRDefault="00735FDE" w:rsidP="004A7769">
            <w:pPr>
              <w:snapToGrid w:val="0"/>
              <w:spacing w:line="240" w:lineRule="atLeast"/>
              <w:rPr>
                <w:rFonts w:eastAsia="宋体"/>
                <w:b/>
                <w:bCs/>
                <w:sz w:val="21"/>
                <w:szCs w:val="21"/>
                <w:lang w:eastAsia="zh-CN"/>
              </w:rPr>
            </w:pPr>
            <w:r w:rsidRPr="007646B3">
              <w:rPr>
                <w:rFonts w:eastAsia="宋体"/>
                <w:b/>
                <w:bCs/>
                <w:sz w:val="21"/>
                <w:szCs w:val="21"/>
                <w:lang w:eastAsia="zh-CN"/>
              </w:rPr>
              <w:t>使用教材：</w:t>
            </w:r>
            <w:r w:rsidR="004A7769">
              <w:rPr>
                <w:rFonts w:eastAsia="宋体" w:hint="eastAsia"/>
                <w:b/>
                <w:bCs/>
                <w:sz w:val="21"/>
                <w:szCs w:val="21"/>
                <w:lang w:eastAsia="zh-CN"/>
              </w:rPr>
              <w:t xml:space="preserve"> </w:t>
            </w:r>
          </w:p>
          <w:p w:rsidR="00735FDE" w:rsidRPr="007646B3" w:rsidRDefault="004A7769" w:rsidP="004A7769">
            <w:pPr>
              <w:snapToGrid w:val="0"/>
              <w:spacing w:line="240" w:lineRule="atLeast"/>
              <w:ind w:firstLineChars="150" w:firstLine="315"/>
              <w:rPr>
                <w:rFonts w:eastAsia="宋体"/>
                <w:b/>
                <w:bCs/>
                <w:sz w:val="21"/>
                <w:szCs w:val="21"/>
                <w:lang w:eastAsia="zh-CN"/>
              </w:rPr>
            </w:pPr>
            <w:r>
              <w:rPr>
                <w:rFonts w:eastAsia="宋体"/>
                <w:sz w:val="21"/>
                <w:szCs w:val="21"/>
                <w:lang w:eastAsia="zh-CN"/>
              </w:rPr>
              <w:t>《</w:t>
            </w:r>
            <w:r>
              <w:rPr>
                <w:rFonts w:eastAsia="宋体" w:hint="eastAsia"/>
                <w:sz w:val="21"/>
                <w:szCs w:val="21"/>
                <w:lang w:eastAsia="zh-CN"/>
              </w:rPr>
              <w:t>化工热力学</w:t>
            </w:r>
            <w:r w:rsidR="007646B3" w:rsidRPr="007646B3">
              <w:rPr>
                <w:rFonts w:eastAsia="宋体"/>
                <w:sz w:val="21"/>
                <w:szCs w:val="21"/>
                <w:lang w:eastAsia="zh-CN"/>
              </w:rPr>
              <w:t>》，</w:t>
            </w:r>
            <w:r>
              <w:rPr>
                <w:rFonts w:eastAsia="宋体" w:hint="eastAsia"/>
                <w:sz w:val="21"/>
                <w:szCs w:val="21"/>
                <w:lang w:eastAsia="zh-CN"/>
              </w:rPr>
              <w:t>顾飞燕</w:t>
            </w:r>
            <w:r w:rsidR="007646B3" w:rsidRPr="007646B3">
              <w:rPr>
                <w:rFonts w:eastAsia="宋体"/>
                <w:sz w:val="21"/>
                <w:szCs w:val="21"/>
                <w:lang w:eastAsia="zh-CN"/>
              </w:rPr>
              <w:t>，化学工业出版社，</w:t>
            </w:r>
            <w:r w:rsidR="007646B3" w:rsidRPr="007646B3">
              <w:rPr>
                <w:rFonts w:eastAsia="宋体"/>
                <w:sz w:val="21"/>
                <w:szCs w:val="21"/>
                <w:lang w:eastAsia="zh-CN"/>
              </w:rPr>
              <w:t>201</w:t>
            </w:r>
            <w:r>
              <w:rPr>
                <w:rFonts w:eastAsia="宋体" w:hint="eastAsia"/>
                <w:sz w:val="21"/>
                <w:szCs w:val="21"/>
                <w:lang w:eastAsia="zh-CN"/>
              </w:rPr>
              <w:t>1</w:t>
            </w:r>
            <w:r w:rsidR="007646B3" w:rsidRPr="007646B3">
              <w:rPr>
                <w:rFonts w:eastAsia="宋体"/>
                <w:sz w:val="21"/>
                <w:szCs w:val="21"/>
                <w:lang w:eastAsia="zh-CN"/>
              </w:rPr>
              <w:t>年第</w:t>
            </w:r>
            <w:r w:rsidR="007646B3" w:rsidRPr="007646B3">
              <w:rPr>
                <w:rFonts w:eastAsia="宋体" w:hint="eastAsia"/>
                <w:sz w:val="21"/>
                <w:szCs w:val="21"/>
                <w:lang w:eastAsia="zh-CN"/>
              </w:rPr>
              <w:t>3</w:t>
            </w:r>
            <w:r w:rsidR="007646B3" w:rsidRPr="007646B3">
              <w:rPr>
                <w:rFonts w:eastAsia="宋体"/>
                <w:sz w:val="21"/>
                <w:szCs w:val="21"/>
                <w:lang w:eastAsia="zh-CN"/>
              </w:rPr>
              <w:t>版</w:t>
            </w:r>
          </w:p>
          <w:p w:rsidR="00735FDE"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EC0CD3" w:rsidRDefault="00EC0CD3" w:rsidP="00EC0CD3">
            <w:pPr>
              <w:tabs>
                <w:tab w:val="left" w:pos="1440"/>
              </w:tabs>
              <w:spacing w:after="0" w:line="360" w:lineRule="exact"/>
              <w:ind w:firstLineChars="150" w:firstLine="315"/>
              <w:outlineLvl w:val="0"/>
              <w:rPr>
                <w:rFonts w:eastAsia="宋体"/>
                <w:sz w:val="21"/>
                <w:szCs w:val="21"/>
                <w:lang w:eastAsia="zh-CN"/>
              </w:rPr>
            </w:pPr>
            <w:r w:rsidRPr="00EC0CD3">
              <w:rPr>
                <w:rFonts w:eastAsia="宋体" w:hint="eastAsia"/>
                <w:sz w:val="21"/>
                <w:szCs w:val="21"/>
                <w:lang w:eastAsia="zh-CN"/>
              </w:rPr>
              <w:t>《环境保护基础》</w:t>
            </w:r>
            <w:r>
              <w:rPr>
                <w:rFonts w:eastAsia="宋体" w:hint="eastAsia"/>
                <w:sz w:val="21"/>
                <w:szCs w:val="21"/>
                <w:lang w:eastAsia="zh-CN"/>
              </w:rPr>
              <w:t>，</w:t>
            </w:r>
            <w:r w:rsidRPr="00EC0CD3">
              <w:rPr>
                <w:rFonts w:eastAsia="宋体" w:hint="eastAsia"/>
                <w:sz w:val="21"/>
                <w:szCs w:val="21"/>
                <w:lang w:eastAsia="zh-CN"/>
              </w:rPr>
              <w:t>程发良</w:t>
            </w:r>
            <w:r>
              <w:rPr>
                <w:rFonts w:eastAsia="宋体" w:hint="eastAsia"/>
                <w:sz w:val="21"/>
                <w:szCs w:val="21"/>
                <w:lang w:eastAsia="zh-CN"/>
              </w:rPr>
              <w:t>，</w:t>
            </w:r>
            <w:r w:rsidRPr="00EC0CD3">
              <w:rPr>
                <w:rFonts w:eastAsia="宋体" w:hint="eastAsia"/>
                <w:sz w:val="21"/>
                <w:szCs w:val="21"/>
                <w:lang w:eastAsia="zh-CN"/>
              </w:rPr>
              <w:t>清华大学出版社</w:t>
            </w:r>
            <w:r>
              <w:rPr>
                <w:rFonts w:eastAsia="宋体" w:hint="eastAsia"/>
                <w:sz w:val="21"/>
                <w:szCs w:val="21"/>
                <w:lang w:eastAsia="zh-CN"/>
              </w:rPr>
              <w:t>，</w:t>
            </w:r>
            <w:r w:rsidRPr="00EC0CD3">
              <w:rPr>
                <w:rFonts w:eastAsia="宋体"/>
                <w:sz w:val="21"/>
                <w:szCs w:val="21"/>
                <w:lang w:eastAsia="zh-CN"/>
              </w:rPr>
              <w:t>2002.</w:t>
            </w:r>
          </w:p>
          <w:p w:rsidR="007646B3" w:rsidRPr="007646B3" w:rsidRDefault="00EC0CD3" w:rsidP="00EC0CD3">
            <w:pPr>
              <w:tabs>
                <w:tab w:val="left" w:pos="1440"/>
              </w:tabs>
              <w:spacing w:after="0" w:line="360" w:lineRule="exact"/>
              <w:ind w:firstLineChars="150" w:firstLine="315"/>
              <w:outlineLvl w:val="0"/>
              <w:rPr>
                <w:rFonts w:eastAsia="宋体"/>
                <w:b/>
                <w:bCs/>
                <w:sz w:val="21"/>
                <w:szCs w:val="21"/>
                <w:lang w:eastAsia="zh-CN"/>
              </w:rPr>
            </w:pPr>
            <w:r w:rsidRPr="00EC0CD3">
              <w:rPr>
                <w:rFonts w:eastAsia="宋体" w:hint="eastAsia"/>
                <w:sz w:val="21"/>
                <w:szCs w:val="21"/>
                <w:lang w:eastAsia="zh-CN"/>
              </w:rPr>
              <w:t>《环境评价概论》</w:t>
            </w:r>
            <w:r>
              <w:rPr>
                <w:rFonts w:eastAsia="宋体" w:hint="eastAsia"/>
                <w:sz w:val="21"/>
                <w:szCs w:val="21"/>
                <w:lang w:eastAsia="zh-CN"/>
              </w:rPr>
              <w:t>，</w:t>
            </w:r>
            <w:r w:rsidRPr="00EC0CD3">
              <w:rPr>
                <w:rFonts w:eastAsia="宋体" w:hint="eastAsia"/>
                <w:sz w:val="21"/>
                <w:szCs w:val="21"/>
                <w:lang w:eastAsia="zh-CN"/>
              </w:rPr>
              <w:t>丁桑岚</w:t>
            </w:r>
            <w:r>
              <w:rPr>
                <w:rFonts w:eastAsia="宋体" w:hint="eastAsia"/>
                <w:sz w:val="21"/>
                <w:szCs w:val="21"/>
                <w:lang w:eastAsia="zh-CN"/>
              </w:rPr>
              <w:t>，</w:t>
            </w:r>
            <w:r w:rsidRPr="00EC0CD3">
              <w:rPr>
                <w:rFonts w:eastAsia="宋体" w:hint="eastAsia"/>
                <w:sz w:val="21"/>
                <w:szCs w:val="21"/>
                <w:lang w:eastAsia="zh-CN"/>
              </w:rPr>
              <w:t>化学工业出版社</w:t>
            </w:r>
            <w:r>
              <w:rPr>
                <w:rFonts w:eastAsia="宋体" w:hint="eastAsia"/>
                <w:sz w:val="21"/>
                <w:szCs w:val="21"/>
                <w:lang w:eastAsia="zh-CN"/>
              </w:rPr>
              <w:t>，</w:t>
            </w:r>
            <w:r w:rsidRPr="00EC0CD3">
              <w:rPr>
                <w:rFonts w:eastAsia="宋体"/>
                <w:sz w:val="21"/>
                <w:szCs w:val="21"/>
                <w:lang w:eastAsia="zh-CN"/>
              </w:rPr>
              <w:t>2001.</w:t>
            </w:r>
          </w:p>
        </w:tc>
      </w:tr>
      <w:tr w:rsidR="00735FDE" w:rsidRPr="007646B3" w:rsidTr="00B36A8A">
        <w:trPr>
          <w:gridAfter w:val="1"/>
          <w:wAfter w:w="6" w:type="dxa"/>
          <w:trHeight w:val="340"/>
          <w:jc w:val="center"/>
        </w:trPr>
        <w:tc>
          <w:tcPr>
            <w:tcW w:w="9308" w:type="dxa"/>
            <w:gridSpan w:val="13"/>
            <w:vAlign w:val="center"/>
          </w:tcPr>
          <w:p w:rsidR="00296A9B" w:rsidRDefault="00735FDE" w:rsidP="00296A9B">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296A9B" w:rsidRPr="00296A9B" w:rsidRDefault="00E1086D" w:rsidP="00E1086D">
            <w:pPr>
              <w:tabs>
                <w:tab w:val="left" w:pos="1440"/>
              </w:tabs>
              <w:spacing w:after="0" w:line="360" w:lineRule="exact"/>
              <w:ind w:firstLineChars="200" w:firstLine="420"/>
              <w:outlineLvl w:val="0"/>
              <w:rPr>
                <w:rFonts w:eastAsia="宋体"/>
                <w:b/>
                <w:sz w:val="21"/>
                <w:szCs w:val="21"/>
                <w:lang w:eastAsia="zh-CN"/>
              </w:rPr>
            </w:pPr>
            <w:r w:rsidRPr="00E1086D">
              <w:rPr>
                <w:rFonts w:eastAsia="宋体" w:hint="eastAsia"/>
                <w:sz w:val="21"/>
                <w:szCs w:val="21"/>
                <w:lang w:eastAsia="zh-CN"/>
              </w:rPr>
              <w:t>从环境的基本概念入手，论述当前存在的环境问题及化工生产对环境的影响；对环境污染与生态保护作了较系统的阐述；重点介绍大气污染及其防治、水体污染及防治和固体废物的处置及利用；另外涉及噪声及其控制、环境监测和质量评价；以可持续发展的观点介绍清洁生产的概念和化工清洁生产的最新领域。</w:t>
            </w:r>
          </w:p>
        </w:tc>
      </w:tr>
      <w:tr w:rsidR="00735FDE" w:rsidRPr="007646B3" w:rsidTr="005F0393">
        <w:trPr>
          <w:gridAfter w:val="1"/>
          <w:wAfter w:w="6" w:type="dxa"/>
          <w:trHeight w:val="841"/>
          <w:jc w:val="center"/>
        </w:trPr>
        <w:tc>
          <w:tcPr>
            <w:tcW w:w="4428" w:type="dxa"/>
            <w:gridSpan w:val="6"/>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课程教学目标</w:t>
            </w:r>
          </w:p>
          <w:p w:rsidR="00A21D8D" w:rsidRPr="00A21D8D" w:rsidRDefault="00A81D7C" w:rsidP="00A21D8D">
            <w:pPr>
              <w:numPr>
                <w:ilvl w:val="0"/>
                <w:numId w:val="4"/>
              </w:numPr>
              <w:snapToGrid w:val="0"/>
              <w:spacing w:after="0" w:line="360" w:lineRule="exact"/>
              <w:rPr>
                <w:rFonts w:eastAsia="宋体"/>
                <w:sz w:val="21"/>
                <w:szCs w:val="21"/>
                <w:lang w:eastAsia="zh-CN"/>
              </w:rPr>
            </w:pPr>
            <w:r w:rsidRPr="00A81D7C">
              <w:rPr>
                <w:rFonts w:eastAsia="宋体" w:hint="eastAsia"/>
                <w:sz w:val="21"/>
                <w:szCs w:val="21"/>
                <w:lang w:eastAsia="zh-CN"/>
              </w:rPr>
              <w:t>掌握</w:t>
            </w:r>
            <w:r w:rsidR="00E1086D">
              <w:rPr>
                <w:rFonts w:eastAsia="宋体" w:hint="eastAsia"/>
                <w:sz w:val="21"/>
                <w:szCs w:val="21"/>
                <w:lang w:eastAsia="zh-CN"/>
              </w:rPr>
              <w:t>化工环境保护</w:t>
            </w:r>
            <w:r w:rsidRPr="00A81D7C">
              <w:rPr>
                <w:rFonts w:eastAsia="宋体" w:hint="eastAsia"/>
                <w:sz w:val="21"/>
                <w:szCs w:val="21"/>
                <w:lang w:eastAsia="zh-CN"/>
              </w:rPr>
              <w:t>的基本概念、理论和专业知识</w:t>
            </w:r>
            <w:r w:rsidR="00A21D8D" w:rsidRPr="00A21D8D">
              <w:rPr>
                <w:rFonts w:eastAsia="宋体" w:hint="eastAsia"/>
                <w:sz w:val="21"/>
                <w:szCs w:val="21"/>
                <w:lang w:eastAsia="zh-CN"/>
              </w:rPr>
              <w:t>；</w:t>
            </w:r>
          </w:p>
          <w:p w:rsidR="00A21D8D" w:rsidRDefault="00A756EA" w:rsidP="00A21D8D">
            <w:pPr>
              <w:numPr>
                <w:ilvl w:val="0"/>
                <w:numId w:val="4"/>
              </w:numPr>
              <w:snapToGrid w:val="0"/>
              <w:spacing w:after="0" w:line="360" w:lineRule="exact"/>
              <w:rPr>
                <w:rFonts w:eastAsia="宋体"/>
                <w:sz w:val="21"/>
                <w:szCs w:val="21"/>
                <w:lang w:eastAsia="zh-CN"/>
              </w:rPr>
            </w:pPr>
            <w:r>
              <w:rPr>
                <w:rFonts w:eastAsia="宋体" w:hint="eastAsia"/>
                <w:sz w:val="21"/>
                <w:szCs w:val="21"/>
                <w:lang w:eastAsia="zh-CN"/>
              </w:rPr>
              <w:t>掌握环境污染与生态平衡的关系</w:t>
            </w:r>
            <w:r w:rsidR="00A21D8D" w:rsidRPr="00A21D8D">
              <w:rPr>
                <w:rFonts w:eastAsia="宋体" w:hint="eastAsia"/>
                <w:sz w:val="21"/>
                <w:szCs w:val="21"/>
                <w:lang w:eastAsia="zh-CN"/>
              </w:rPr>
              <w:t>；</w:t>
            </w:r>
            <w:r w:rsidRPr="00A756EA">
              <w:rPr>
                <w:rFonts w:eastAsia="宋体" w:hint="eastAsia"/>
                <w:sz w:val="21"/>
                <w:szCs w:val="21"/>
                <w:lang w:eastAsia="zh-CN"/>
              </w:rPr>
              <w:t>掌握气态污染物的治理方法。掌握水体污染物的概念，特点及危害。认识固体废气物，及</w:t>
            </w:r>
            <w:r>
              <w:rPr>
                <w:rFonts w:eastAsia="宋体" w:hint="eastAsia"/>
                <w:sz w:val="21"/>
                <w:szCs w:val="21"/>
                <w:lang w:eastAsia="zh-CN"/>
              </w:rPr>
              <w:t>掌握典型固体废弃物的</w:t>
            </w:r>
            <w:r w:rsidRPr="00A756EA">
              <w:rPr>
                <w:rFonts w:eastAsia="宋体" w:hint="eastAsia"/>
                <w:sz w:val="21"/>
                <w:szCs w:val="21"/>
                <w:lang w:eastAsia="zh-CN"/>
              </w:rPr>
              <w:t>处理方法。</w:t>
            </w:r>
            <w:r>
              <w:rPr>
                <w:rFonts w:eastAsia="宋体" w:hint="eastAsia"/>
                <w:sz w:val="21"/>
                <w:szCs w:val="21"/>
                <w:lang w:eastAsia="zh-CN"/>
              </w:rPr>
              <w:t>了解清洁生产的基本知识和发展</w:t>
            </w:r>
            <w:r w:rsidR="00B65310">
              <w:rPr>
                <w:rFonts w:eastAsia="宋体" w:hint="eastAsia"/>
                <w:sz w:val="21"/>
                <w:szCs w:val="21"/>
                <w:lang w:eastAsia="zh-CN"/>
              </w:rPr>
              <w:t>；</w:t>
            </w:r>
          </w:p>
          <w:p w:rsidR="00A756EA" w:rsidRPr="00A21D8D" w:rsidRDefault="00A756EA" w:rsidP="00A21D8D">
            <w:pPr>
              <w:numPr>
                <w:ilvl w:val="0"/>
                <w:numId w:val="4"/>
              </w:numPr>
              <w:snapToGrid w:val="0"/>
              <w:spacing w:after="0" w:line="360" w:lineRule="exact"/>
              <w:rPr>
                <w:rFonts w:eastAsia="宋体"/>
                <w:sz w:val="21"/>
                <w:szCs w:val="21"/>
                <w:lang w:eastAsia="zh-CN"/>
              </w:rPr>
            </w:pPr>
            <w:r w:rsidRPr="00A756EA">
              <w:rPr>
                <w:rFonts w:eastAsia="宋体" w:hint="eastAsia"/>
                <w:sz w:val="21"/>
                <w:szCs w:val="21"/>
                <w:lang w:eastAsia="zh-CN"/>
              </w:rPr>
              <w:t>了解环境发展历程，</w:t>
            </w:r>
            <w:r w:rsidR="00B65310" w:rsidRPr="00B65310">
              <w:rPr>
                <w:rFonts w:eastAsia="宋体" w:hint="eastAsia"/>
                <w:sz w:val="21"/>
                <w:szCs w:val="21"/>
                <w:lang w:eastAsia="zh-CN"/>
              </w:rPr>
              <w:t>环境管理的内容及基本职能，环境保护法，环境标准</w:t>
            </w:r>
            <w:r w:rsidR="00B65310">
              <w:rPr>
                <w:rFonts w:eastAsia="宋体" w:hint="eastAsia"/>
                <w:sz w:val="21"/>
                <w:szCs w:val="21"/>
                <w:lang w:eastAsia="zh-CN"/>
              </w:rPr>
              <w:t>；</w:t>
            </w:r>
          </w:p>
          <w:p w:rsidR="00735FDE" w:rsidRPr="00A756EA" w:rsidRDefault="00A756EA" w:rsidP="00A756EA">
            <w:pPr>
              <w:numPr>
                <w:ilvl w:val="0"/>
                <w:numId w:val="4"/>
              </w:numPr>
              <w:snapToGrid w:val="0"/>
              <w:spacing w:after="0" w:line="360" w:lineRule="exact"/>
              <w:rPr>
                <w:rFonts w:eastAsia="宋体"/>
                <w:sz w:val="21"/>
                <w:szCs w:val="21"/>
                <w:lang w:eastAsia="zh-CN"/>
              </w:rPr>
            </w:pPr>
            <w:r>
              <w:rPr>
                <w:rFonts w:eastAsia="宋体" w:hint="eastAsia"/>
                <w:sz w:val="21"/>
                <w:szCs w:val="21"/>
                <w:lang w:eastAsia="zh-CN"/>
              </w:rPr>
              <w:t>了解</w:t>
            </w:r>
            <w:r w:rsidRPr="00A756EA">
              <w:rPr>
                <w:rFonts w:eastAsia="宋体" w:hint="eastAsia"/>
                <w:sz w:val="21"/>
                <w:szCs w:val="21"/>
                <w:lang w:eastAsia="zh-CN"/>
              </w:rPr>
              <w:t>环境监测的意义和作用，</w:t>
            </w:r>
            <w:r w:rsidR="00EC0CD3" w:rsidRPr="00EC0CD3">
              <w:rPr>
                <w:rFonts w:eastAsia="宋体" w:hint="eastAsia"/>
                <w:sz w:val="21"/>
                <w:szCs w:val="21"/>
                <w:lang w:eastAsia="zh-CN"/>
              </w:rPr>
              <w:t>理解环境评价的类型和标准，掌握目前环境评价的现状；掌握环境监测中污染物的分析方法</w:t>
            </w:r>
          </w:p>
        </w:tc>
        <w:tc>
          <w:tcPr>
            <w:tcW w:w="4880" w:type="dxa"/>
            <w:gridSpan w:val="7"/>
          </w:tcPr>
          <w:p w:rsidR="00A21D8D" w:rsidRPr="00E1086D" w:rsidRDefault="00776AF2" w:rsidP="00E1086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p>
          <w:p w:rsidR="00A21D8D" w:rsidRDefault="00A21D8D" w:rsidP="00AC3C9A">
            <w:pPr>
              <w:spacing w:before="75" w:after="75" w:line="360" w:lineRule="exact"/>
              <w:ind w:right="74"/>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E1086D" w:rsidRPr="00E1086D">
              <w:rPr>
                <w:rFonts w:ascii="Arial" w:eastAsia="宋体" w:hAnsi="Arial" w:cs="Arial" w:hint="eastAsia"/>
                <w:sz w:val="18"/>
                <w:szCs w:val="18"/>
                <w:lang w:eastAsia="zh-CN"/>
              </w:rPr>
              <w:t>使学生了解环境保护的基本理论和知识，环境污染和治理污染的基本方法。</w:t>
            </w:r>
          </w:p>
          <w:p w:rsidR="00F078F5" w:rsidRDefault="00E1086D" w:rsidP="00AC3C9A">
            <w:pPr>
              <w:spacing w:before="75" w:after="75" w:line="360" w:lineRule="exact"/>
              <w:ind w:right="74"/>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F078F5" w:rsidRPr="00F078F5">
              <w:rPr>
                <w:rFonts w:ascii="Arial" w:eastAsia="宋体" w:hAnsi="Arial" w:cs="Arial" w:hint="eastAsia"/>
                <w:sz w:val="18"/>
                <w:szCs w:val="18"/>
                <w:lang w:eastAsia="zh-CN"/>
              </w:rPr>
              <w:t>使学生了解环境管理、环境监测等基础知识以及有关环境保护的法律、法规、政策与制度。</w:t>
            </w:r>
          </w:p>
          <w:p w:rsidR="00F078F5" w:rsidRPr="00A21D8D" w:rsidRDefault="00F078F5" w:rsidP="00AC3C9A">
            <w:pPr>
              <w:spacing w:before="75" w:after="75" w:line="360" w:lineRule="exact"/>
              <w:ind w:right="74"/>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F078F5">
              <w:rPr>
                <w:rFonts w:ascii="Arial" w:eastAsia="宋体" w:hAnsi="Arial" w:cs="Arial" w:hint="eastAsia"/>
                <w:sz w:val="18"/>
                <w:szCs w:val="18"/>
                <w:lang w:eastAsia="zh-CN"/>
              </w:rPr>
              <w:t>培养学生具有一定评估环境质量和在本专业范围内处理和解决环境问题的能力，树立保护环境的道德观和可持续发展的世界观。</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E1086D" w:rsidRPr="00E1086D">
              <w:rPr>
                <w:rFonts w:ascii="Arial" w:eastAsia="宋体" w:hAnsi="Arial" w:cs="Arial" w:hint="eastAsia"/>
                <w:sz w:val="18"/>
                <w:szCs w:val="18"/>
                <w:lang w:eastAsia="zh-CN"/>
              </w:rPr>
              <w:t>使学生具有一定的理论基础，</w:t>
            </w:r>
            <w:r w:rsidR="00F078F5" w:rsidRPr="00A21D8D">
              <w:rPr>
                <w:rFonts w:ascii="Arial" w:eastAsia="宋体" w:hAnsi="Arial" w:cs="Arial"/>
                <w:sz w:val="18"/>
                <w:szCs w:val="18"/>
                <w:lang w:eastAsia="zh-CN"/>
              </w:rPr>
              <w:t>具备良好的</w:t>
            </w:r>
            <w:r w:rsidR="00F078F5">
              <w:rPr>
                <w:rFonts w:ascii="Arial" w:eastAsia="宋体" w:hAnsi="Arial" w:cs="Arial" w:hint="eastAsia"/>
                <w:sz w:val="18"/>
                <w:szCs w:val="18"/>
                <w:lang w:eastAsia="zh-CN"/>
              </w:rPr>
              <w:t>职业道德规范，</w:t>
            </w:r>
            <w:r w:rsidR="00E1086D">
              <w:rPr>
                <w:rFonts w:ascii="Arial" w:eastAsia="宋体" w:hAnsi="Arial" w:cs="Arial" w:hint="eastAsia"/>
                <w:sz w:val="18"/>
                <w:szCs w:val="18"/>
                <w:lang w:eastAsia="zh-CN"/>
              </w:rPr>
              <w:t>树立为环境保护事业立志成才的志向</w:t>
            </w:r>
            <w:r w:rsidRPr="00A21D8D">
              <w:rPr>
                <w:rFonts w:ascii="Arial" w:eastAsia="宋体" w:hAnsi="Arial" w:cs="Arial"/>
                <w:sz w:val="18"/>
                <w:szCs w:val="18"/>
                <w:lang w:eastAsia="zh-CN"/>
              </w:rPr>
              <w:t>。</w:t>
            </w:r>
            <w:r w:rsidRPr="00A21D8D">
              <w:rPr>
                <w:rFonts w:ascii="Arial" w:eastAsia="宋体" w:hAnsi="Arial" w:cs="Arial"/>
                <w:sz w:val="18"/>
                <w:szCs w:val="18"/>
                <w:lang w:eastAsia="zh-CN"/>
              </w:rPr>
              <w:t xml:space="preserve"> </w:t>
            </w:r>
          </w:p>
          <w:p w:rsidR="00735FDE" w:rsidRPr="00A21D8D" w:rsidRDefault="00735FDE" w:rsidP="00F078F5">
            <w:pPr>
              <w:spacing w:before="75" w:after="75" w:line="360" w:lineRule="exact"/>
              <w:ind w:right="74"/>
              <w:jc w:val="left"/>
              <w:rPr>
                <w:rFonts w:ascii="Arial" w:eastAsia="宋体" w:hAnsi="Arial" w:cs="Arial"/>
                <w:sz w:val="18"/>
                <w:szCs w:val="18"/>
                <w:lang w:eastAsia="zh-CN"/>
              </w:rPr>
            </w:pPr>
          </w:p>
        </w:tc>
      </w:tr>
      <w:tr w:rsidR="00735FDE" w:rsidRPr="007646B3" w:rsidTr="00B36A8A">
        <w:trPr>
          <w:gridAfter w:val="1"/>
          <w:wAfter w:w="6" w:type="dxa"/>
          <w:trHeight w:val="340"/>
          <w:jc w:val="center"/>
        </w:trPr>
        <w:tc>
          <w:tcPr>
            <w:tcW w:w="9308" w:type="dxa"/>
            <w:gridSpan w:val="13"/>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t>理论教学进程表</w:t>
            </w:r>
          </w:p>
        </w:tc>
      </w:tr>
      <w:tr w:rsidR="00735FDE" w:rsidRPr="007646B3" w:rsidTr="005F0393">
        <w:trPr>
          <w:gridAfter w:val="1"/>
          <w:wAfter w:w="6" w:type="dxa"/>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2074"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417"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w:t>
            </w:r>
            <w:r w:rsidRPr="007646B3">
              <w:rPr>
                <w:rFonts w:eastAsia="宋体"/>
                <w:b/>
                <w:sz w:val="21"/>
                <w:szCs w:val="21"/>
              </w:rPr>
              <w:lastRenderedPageBreak/>
              <w:t>学时长</w:t>
            </w:r>
            <w:proofErr w:type="spellEnd"/>
          </w:p>
        </w:tc>
        <w:tc>
          <w:tcPr>
            <w:tcW w:w="3089" w:type="dxa"/>
            <w:gridSpan w:val="4"/>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lastRenderedPageBreak/>
              <w:t>教学的重点与难点</w:t>
            </w:r>
            <w:proofErr w:type="spellEnd"/>
          </w:p>
        </w:tc>
        <w:tc>
          <w:tcPr>
            <w:tcW w:w="1379"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701"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作业安排</w:t>
            </w:r>
            <w:proofErr w:type="spellEnd"/>
          </w:p>
        </w:tc>
      </w:tr>
      <w:tr w:rsidR="00A21D8D" w:rsidRPr="007646B3" w:rsidTr="005F0393">
        <w:trPr>
          <w:trHeight w:val="340"/>
          <w:jc w:val="center"/>
        </w:trPr>
        <w:tc>
          <w:tcPr>
            <w:tcW w:w="648" w:type="dxa"/>
            <w:vAlign w:val="center"/>
          </w:tcPr>
          <w:p w:rsidR="00A21D8D" w:rsidRPr="00A21D8D" w:rsidRDefault="006B6CC2" w:rsidP="005006A2">
            <w:pPr>
              <w:spacing w:after="0" w:line="360" w:lineRule="exact"/>
              <w:jc w:val="center"/>
              <w:rPr>
                <w:rFonts w:eastAsia="宋体"/>
                <w:sz w:val="21"/>
                <w:szCs w:val="21"/>
                <w:lang w:eastAsia="zh-CN"/>
              </w:rPr>
            </w:pPr>
            <w:r>
              <w:rPr>
                <w:rFonts w:eastAsia="宋体" w:hint="eastAsia"/>
                <w:sz w:val="21"/>
                <w:szCs w:val="21"/>
                <w:lang w:eastAsia="zh-CN"/>
              </w:rPr>
              <w:lastRenderedPageBreak/>
              <w:t>1</w:t>
            </w:r>
          </w:p>
        </w:tc>
        <w:tc>
          <w:tcPr>
            <w:tcW w:w="2074" w:type="dxa"/>
            <w:gridSpan w:val="2"/>
            <w:vAlign w:val="center"/>
          </w:tcPr>
          <w:p w:rsidR="00A21D8D" w:rsidRPr="00A21D8D" w:rsidRDefault="0099312B" w:rsidP="005B34C8">
            <w:pPr>
              <w:spacing w:line="360" w:lineRule="exact"/>
              <w:rPr>
                <w:rFonts w:eastAsia="宋体"/>
                <w:sz w:val="21"/>
                <w:szCs w:val="21"/>
                <w:lang w:eastAsia="zh-CN"/>
              </w:rPr>
            </w:pPr>
            <w:r w:rsidRPr="0099312B">
              <w:rPr>
                <w:rFonts w:eastAsia="宋体" w:hint="eastAsia"/>
                <w:sz w:val="21"/>
                <w:szCs w:val="21"/>
                <w:lang w:eastAsia="zh-CN"/>
              </w:rPr>
              <w:t>总论简介</w:t>
            </w:r>
          </w:p>
        </w:tc>
        <w:tc>
          <w:tcPr>
            <w:tcW w:w="426" w:type="dxa"/>
            <w:gridSpan w:val="2"/>
            <w:vAlign w:val="center"/>
          </w:tcPr>
          <w:p w:rsidR="00A21D8D" w:rsidRPr="00A21D8D" w:rsidRDefault="005006A2"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3086" w:type="dxa"/>
            <w:gridSpan w:val="4"/>
            <w:vAlign w:val="center"/>
          </w:tcPr>
          <w:p w:rsidR="00A21D8D" w:rsidRPr="00A21D8D" w:rsidRDefault="0099312B" w:rsidP="005B34C8">
            <w:pPr>
              <w:spacing w:line="360" w:lineRule="exact"/>
              <w:rPr>
                <w:rFonts w:eastAsiaTheme="minorEastAsia"/>
                <w:sz w:val="21"/>
                <w:szCs w:val="21"/>
                <w:lang w:eastAsia="zh-CN"/>
              </w:rPr>
            </w:pPr>
            <w:r>
              <w:rPr>
                <w:rFonts w:eastAsiaTheme="minorEastAsia" w:hint="eastAsia"/>
                <w:sz w:val="21"/>
                <w:szCs w:val="21"/>
                <w:lang w:eastAsia="zh-CN"/>
              </w:rPr>
              <w:t>认识环境，环境科学的内容，</w:t>
            </w:r>
            <w:r w:rsidRPr="0099312B">
              <w:rPr>
                <w:rFonts w:eastAsiaTheme="minorEastAsia" w:hint="eastAsia"/>
                <w:sz w:val="21"/>
                <w:szCs w:val="21"/>
                <w:lang w:eastAsia="zh-CN"/>
              </w:rPr>
              <w:t>人类与环境的关系</w:t>
            </w:r>
            <w:r>
              <w:rPr>
                <w:rFonts w:eastAsiaTheme="minorEastAsia" w:hint="eastAsia"/>
                <w:sz w:val="21"/>
                <w:szCs w:val="21"/>
                <w:lang w:eastAsia="zh-CN"/>
              </w:rPr>
              <w:t>，</w:t>
            </w:r>
            <w:r w:rsidRPr="0099312B">
              <w:rPr>
                <w:rFonts w:eastAsiaTheme="minorEastAsia" w:hint="eastAsia"/>
                <w:sz w:val="21"/>
                <w:szCs w:val="21"/>
                <w:lang w:eastAsia="zh-CN"/>
              </w:rPr>
              <w:t>化工与环境污染，化工污染防治途径</w:t>
            </w:r>
          </w:p>
        </w:tc>
        <w:tc>
          <w:tcPr>
            <w:tcW w:w="1379" w:type="dxa"/>
            <w:gridSpan w:val="2"/>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vAlign w:val="center"/>
          </w:tcPr>
          <w:p w:rsidR="00A21D8D" w:rsidRPr="00A21D8D" w:rsidRDefault="0099312B" w:rsidP="00EC295A">
            <w:pPr>
              <w:spacing w:line="360" w:lineRule="exact"/>
              <w:rPr>
                <w:rFonts w:eastAsiaTheme="minorEastAsia"/>
                <w:sz w:val="21"/>
                <w:szCs w:val="21"/>
                <w:lang w:eastAsia="zh-CN"/>
              </w:rPr>
            </w:pPr>
            <w:r>
              <w:rPr>
                <w:rFonts w:eastAsiaTheme="minorEastAsia" w:hint="eastAsia"/>
                <w:sz w:val="21"/>
                <w:szCs w:val="21"/>
                <w:lang w:eastAsia="zh-CN"/>
              </w:rPr>
              <w:t>课堂讨论</w:t>
            </w:r>
            <w:r w:rsidR="00A21D8D" w:rsidRPr="00A21D8D">
              <w:rPr>
                <w:rFonts w:eastAsiaTheme="minorEastAsia"/>
                <w:sz w:val="21"/>
                <w:szCs w:val="21"/>
                <w:lang w:eastAsia="zh-CN"/>
              </w:rPr>
              <w:t>：</w:t>
            </w:r>
            <w:r w:rsidRPr="0099312B">
              <w:rPr>
                <w:rFonts w:eastAsiaTheme="minorEastAsia" w:hint="eastAsia"/>
                <w:sz w:val="21"/>
                <w:szCs w:val="21"/>
                <w:lang w:eastAsia="zh-CN"/>
              </w:rPr>
              <w:t>观察环境破坏的</w:t>
            </w:r>
            <w:r>
              <w:rPr>
                <w:rFonts w:eastAsiaTheme="minorEastAsia" w:hint="eastAsia"/>
                <w:sz w:val="21"/>
                <w:szCs w:val="21"/>
                <w:lang w:eastAsia="zh-CN"/>
              </w:rPr>
              <w:t>图片，</w:t>
            </w:r>
            <w:r w:rsidRPr="0099312B">
              <w:rPr>
                <w:rFonts w:eastAsiaTheme="minorEastAsia" w:hint="eastAsia"/>
                <w:sz w:val="21"/>
                <w:szCs w:val="21"/>
                <w:lang w:eastAsia="zh-CN"/>
              </w:rPr>
              <w:t>提高环境保护意识</w:t>
            </w:r>
            <w:r>
              <w:rPr>
                <w:rFonts w:eastAsiaTheme="minorEastAsia" w:hint="eastAsia"/>
                <w:sz w:val="21"/>
                <w:szCs w:val="21"/>
                <w:lang w:eastAsia="zh-CN"/>
              </w:rPr>
              <w:t>，</w:t>
            </w:r>
            <w:r w:rsidRPr="0099312B">
              <w:rPr>
                <w:rFonts w:eastAsiaTheme="minorEastAsia" w:hint="eastAsia"/>
                <w:sz w:val="21"/>
                <w:szCs w:val="21"/>
                <w:lang w:eastAsia="zh-CN"/>
              </w:rPr>
              <w:t>掌握化工与环境保护</w:t>
            </w:r>
          </w:p>
        </w:tc>
      </w:tr>
      <w:tr w:rsidR="00A21D8D" w:rsidRPr="007646B3" w:rsidTr="005F0393">
        <w:trPr>
          <w:trHeight w:val="340"/>
          <w:jc w:val="center"/>
        </w:trPr>
        <w:tc>
          <w:tcPr>
            <w:tcW w:w="648" w:type="dxa"/>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r w:rsidR="00104C49">
              <w:rPr>
                <w:rFonts w:eastAsia="宋体" w:hint="eastAsia"/>
                <w:sz w:val="21"/>
                <w:szCs w:val="21"/>
                <w:lang w:eastAsia="zh-CN"/>
              </w:rPr>
              <w:t>-3</w:t>
            </w:r>
          </w:p>
        </w:tc>
        <w:tc>
          <w:tcPr>
            <w:tcW w:w="2074" w:type="dxa"/>
            <w:gridSpan w:val="2"/>
            <w:vAlign w:val="center"/>
          </w:tcPr>
          <w:p w:rsidR="00A21D8D" w:rsidRPr="00A21D8D" w:rsidRDefault="00F41534" w:rsidP="005B34C8">
            <w:pPr>
              <w:spacing w:line="360" w:lineRule="exact"/>
              <w:rPr>
                <w:rFonts w:eastAsia="宋体"/>
                <w:sz w:val="21"/>
                <w:szCs w:val="21"/>
                <w:lang w:eastAsia="zh-CN"/>
              </w:rPr>
            </w:pPr>
            <w:r w:rsidRPr="00F41534">
              <w:rPr>
                <w:rFonts w:eastAsia="宋体" w:hint="eastAsia"/>
                <w:sz w:val="21"/>
                <w:szCs w:val="21"/>
                <w:lang w:eastAsia="zh-CN"/>
              </w:rPr>
              <w:t>环境污染与生态平衡</w:t>
            </w:r>
          </w:p>
        </w:tc>
        <w:tc>
          <w:tcPr>
            <w:tcW w:w="426" w:type="dxa"/>
            <w:gridSpan w:val="2"/>
            <w:vAlign w:val="center"/>
          </w:tcPr>
          <w:p w:rsidR="00A21D8D" w:rsidRPr="00A21D8D" w:rsidRDefault="005006A2"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vAlign w:val="center"/>
          </w:tcPr>
          <w:p w:rsidR="00A21D8D" w:rsidRPr="00A21D8D" w:rsidRDefault="00F41534" w:rsidP="00F41534">
            <w:pPr>
              <w:spacing w:line="360" w:lineRule="exact"/>
              <w:rPr>
                <w:rFonts w:eastAsiaTheme="minorEastAsia"/>
                <w:sz w:val="21"/>
                <w:szCs w:val="21"/>
                <w:lang w:eastAsia="zh-CN"/>
              </w:rPr>
            </w:pPr>
            <w:r w:rsidRPr="00F41534">
              <w:rPr>
                <w:rFonts w:eastAsiaTheme="minorEastAsia" w:hint="eastAsia"/>
                <w:sz w:val="21"/>
                <w:szCs w:val="21"/>
                <w:lang w:eastAsia="zh-CN"/>
              </w:rPr>
              <w:t>生态学的含义及其发展</w:t>
            </w:r>
            <w:r>
              <w:rPr>
                <w:rFonts w:eastAsiaTheme="minorEastAsia" w:hint="eastAsia"/>
                <w:sz w:val="21"/>
                <w:szCs w:val="21"/>
                <w:lang w:eastAsia="zh-CN"/>
              </w:rPr>
              <w:t>、</w:t>
            </w:r>
            <w:r w:rsidRPr="00F41534">
              <w:rPr>
                <w:rFonts w:eastAsiaTheme="minorEastAsia" w:hint="eastAsia"/>
                <w:sz w:val="21"/>
                <w:szCs w:val="21"/>
                <w:lang w:eastAsia="zh-CN"/>
              </w:rPr>
              <w:t>生态系统级生态系统平衡</w:t>
            </w:r>
            <w:r>
              <w:rPr>
                <w:rFonts w:eastAsiaTheme="minorEastAsia" w:hint="eastAsia"/>
                <w:sz w:val="21"/>
                <w:szCs w:val="21"/>
                <w:lang w:eastAsia="zh-CN"/>
              </w:rPr>
              <w:t>，</w:t>
            </w:r>
            <w:r w:rsidRPr="00F41534">
              <w:rPr>
                <w:rFonts w:eastAsiaTheme="minorEastAsia" w:hint="eastAsia"/>
                <w:sz w:val="21"/>
                <w:szCs w:val="21"/>
                <w:lang w:eastAsia="zh-CN"/>
              </w:rPr>
              <w:t>环境污染对生态平衡的影响，生态规律在环保中的应用</w:t>
            </w:r>
          </w:p>
        </w:tc>
        <w:tc>
          <w:tcPr>
            <w:tcW w:w="1379" w:type="dxa"/>
            <w:gridSpan w:val="2"/>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vAlign w:val="center"/>
          </w:tcPr>
          <w:p w:rsidR="00A21D8D" w:rsidRPr="00A21D8D" w:rsidRDefault="006B6CC2" w:rsidP="00104C49">
            <w:pPr>
              <w:spacing w:line="360" w:lineRule="exact"/>
              <w:rPr>
                <w:rFonts w:eastAsiaTheme="minorEastAsia"/>
                <w:sz w:val="21"/>
                <w:szCs w:val="21"/>
                <w:lang w:eastAsia="zh-CN"/>
              </w:rPr>
            </w:pPr>
            <w:r>
              <w:rPr>
                <w:rFonts w:eastAsiaTheme="minorEastAsia"/>
                <w:sz w:val="21"/>
                <w:szCs w:val="21"/>
                <w:lang w:eastAsia="zh-CN"/>
              </w:rPr>
              <w:t>课</w:t>
            </w:r>
            <w:r w:rsidR="00104C49">
              <w:rPr>
                <w:rFonts w:eastAsiaTheme="minorEastAsia" w:hint="eastAsia"/>
                <w:sz w:val="21"/>
                <w:szCs w:val="21"/>
                <w:lang w:eastAsia="zh-CN"/>
              </w:rPr>
              <w:t>后作业</w:t>
            </w:r>
            <w:r w:rsidR="00A21D8D" w:rsidRPr="00A21D8D">
              <w:rPr>
                <w:rFonts w:eastAsiaTheme="minorEastAsia"/>
                <w:sz w:val="21"/>
                <w:szCs w:val="21"/>
                <w:lang w:eastAsia="zh-CN"/>
              </w:rPr>
              <w:t>：</w:t>
            </w:r>
            <w:r w:rsidR="00F41534" w:rsidRPr="00F41534">
              <w:rPr>
                <w:rFonts w:eastAsiaTheme="minorEastAsia" w:hint="eastAsia"/>
                <w:sz w:val="21"/>
                <w:szCs w:val="21"/>
                <w:lang w:eastAsia="zh-CN"/>
              </w:rPr>
              <w:t>环境污染与生态平衡的关系</w:t>
            </w:r>
            <w:r w:rsidR="00E56853">
              <w:rPr>
                <w:rFonts w:eastAsiaTheme="minorEastAsia" w:hint="eastAsia"/>
                <w:sz w:val="21"/>
                <w:szCs w:val="21"/>
                <w:lang w:eastAsia="zh-CN"/>
              </w:rPr>
              <w:t>，</w:t>
            </w:r>
            <w:r w:rsidR="00E56853">
              <w:rPr>
                <w:rFonts w:eastAsiaTheme="minorEastAsia" w:hint="eastAsia"/>
                <w:sz w:val="21"/>
                <w:szCs w:val="21"/>
                <w:lang w:eastAsia="zh-CN"/>
              </w:rPr>
              <w:t xml:space="preserve"> </w:t>
            </w:r>
            <w:proofErr w:type="spellStart"/>
            <w:r w:rsidR="00E56853" w:rsidRPr="00E56853">
              <w:rPr>
                <w:rFonts w:eastAsiaTheme="minorEastAsia" w:hint="eastAsia"/>
                <w:sz w:val="21"/>
                <w:szCs w:val="21"/>
              </w:rPr>
              <w:t>生态系统的组成</w:t>
            </w:r>
            <w:proofErr w:type="spellEnd"/>
          </w:p>
        </w:tc>
      </w:tr>
      <w:tr w:rsidR="00A21D8D" w:rsidRPr="007646B3" w:rsidTr="006E3D9E">
        <w:trPr>
          <w:trHeight w:val="2146"/>
          <w:jc w:val="center"/>
        </w:trPr>
        <w:tc>
          <w:tcPr>
            <w:tcW w:w="648" w:type="dxa"/>
            <w:vAlign w:val="center"/>
          </w:tcPr>
          <w:p w:rsidR="00A21D8D" w:rsidRPr="00A21D8D" w:rsidRDefault="005006A2" w:rsidP="006B6CC2">
            <w:pPr>
              <w:spacing w:after="0" w:line="360" w:lineRule="exact"/>
              <w:jc w:val="center"/>
              <w:rPr>
                <w:rFonts w:eastAsia="宋体"/>
                <w:sz w:val="21"/>
                <w:szCs w:val="21"/>
                <w:lang w:eastAsia="zh-CN"/>
              </w:rPr>
            </w:pPr>
            <w:r>
              <w:rPr>
                <w:rFonts w:eastAsia="宋体" w:hint="eastAsia"/>
                <w:sz w:val="21"/>
                <w:szCs w:val="21"/>
                <w:lang w:eastAsia="zh-CN"/>
              </w:rPr>
              <w:t>4-5</w:t>
            </w:r>
          </w:p>
        </w:tc>
        <w:tc>
          <w:tcPr>
            <w:tcW w:w="2074" w:type="dxa"/>
            <w:gridSpan w:val="2"/>
            <w:vAlign w:val="center"/>
          </w:tcPr>
          <w:p w:rsidR="00A21D8D" w:rsidRPr="00A21D8D" w:rsidRDefault="005006A2" w:rsidP="005B34C8">
            <w:pPr>
              <w:spacing w:line="360" w:lineRule="exact"/>
              <w:rPr>
                <w:rFonts w:eastAsia="宋体"/>
                <w:sz w:val="21"/>
                <w:szCs w:val="21"/>
                <w:lang w:eastAsia="zh-CN"/>
              </w:rPr>
            </w:pPr>
            <w:r w:rsidRPr="005006A2">
              <w:rPr>
                <w:rFonts w:eastAsia="宋体"/>
                <w:sz w:val="21"/>
                <w:szCs w:val="21"/>
                <w:lang w:eastAsia="zh-CN"/>
              </w:rPr>
              <w:t>大气污染防治及化工废气治理</w:t>
            </w:r>
          </w:p>
        </w:tc>
        <w:tc>
          <w:tcPr>
            <w:tcW w:w="426" w:type="dxa"/>
            <w:gridSpan w:val="2"/>
            <w:vAlign w:val="center"/>
          </w:tcPr>
          <w:p w:rsidR="00A21D8D" w:rsidRPr="00A21D8D" w:rsidRDefault="005006A2"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vAlign w:val="center"/>
          </w:tcPr>
          <w:p w:rsidR="00A21D8D" w:rsidRPr="00A21D8D" w:rsidRDefault="005006A2" w:rsidP="005006A2">
            <w:pPr>
              <w:spacing w:line="360" w:lineRule="exact"/>
              <w:rPr>
                <w:rFonts w:eastAsiaTheme="minorEastAsia"/>
                <w:sz w:val="21"/>
                <w:szCs w:val="21"/>
                <w:lang w:eastAsia="zh-CN"/>
              </w:rPr>
            </w:pPr>
            <w:r>
              <w:rPr>
                <w:rFonts w:eastAsiaTheme="minorEastAsia" w:hint="eastAsia"/>
                <w:sz w:val="21"/>
                <w:szCs w:val="21"/>
                <w:lang w:eastAsia="zh-CN"/>
              </w:rPr>
              <w:t>大气的组成，</w:t>
            </w:r>
            <w:r w:rsidRPr="005006A2">
              <w:rPr>
                <w:rFonts w:eastAsiaTheme="minorEastAsia" w:hint="eastAsia"/>
                <w:sz w:val="21"/>
                <w:szCs w:val="21"/>
                <w:lang w:eastAsia="zh-CN"/>
              </w:rPr>
              <w:t>大气与生命的关系</w:t>
            </w:r>
            <w:r>
              <w:rPr>
                <w:rFonts w:eastAsiaTheme="minorEastAsia" w:hint="eastAsia"/>
                <w:sz w:val="21"/>
                <w:szCs w:val="21"/>
                <w:lang w:eastAsia="zh-CN"/>
              </w:rPr>
              <w:t>，</w:t>
            </w:r>
            <w:r w:rsidRPr="005006A2">
              <w:rPr>
                <w:rFonts w:eastAsiaTheme="minorEastAsia" w:hint="eastAsia"/>
                <w:sz w:val="21"/>
                <w:szCs w:val="21"/>
                <w:lang w:eastAsia="zh-CN"/>
              </w:rPr>
              <w:t>化工废气来源、分类与危害；气态污染物的治理方法，颗粒污染物的净化方法</w:t>
            </w:r>
          </w:p>
        </w:tc>
        <w:tc>
          <w:tcPr>
            <w:tcW w:w="1379" w:type="dxa"/>
            <w:gridSpan w:val="2"/>
            <w:vAlign w:val="center"/>
          </w:tcPr>
          <w:p w:rsidR="00A21D8D" w:rsidRPr="00A21D8D" w:rsidRDefault="00A21D8D" w:rsidP="005B34C8">
            <w:pPr>
              <w:spacing w:line="360" w:lineRule="exact"/>
              <w:rPr>
                <w:rFonts w:eastAsiaTheme="minorEastAsia"/>
                <w:sz w:val="21"/>
                <w:szCs w:val="21"/>
              </w:rPr>
            </w:pPr>
            <w:proofErr w:type="spellStart"/>
            <w:r w:rsidRPr="00A21D8D">
              <w:rPr>
                <w:rFonts w:eastAsiaTheme="minorEastAsia"/>
                <w:sz w:val="21"/>
                <w:szCs w:val="21"/>
              </w:rPr>
              <w:t>课堂讲授与讨论</w:t>
            </w:r>
            <w:proofErr w:type="spellEnd"/>
          </w:p>
        </w:tc>
        <w:tc>
          <w:tcPr>
            <w:tcW w:w="1701" w:type="dxa"/>
            <w:gridSpan w:val="3"/>
            <w:vAlign w:val="center"/>
          </w:tcPr>
          <w:p w:rsidR="00A21D8D" w:rsidRPr="00A21D8D" w:rsidRDefault="00A21D8D" w:rsidP="007C4C37">
            <w:pPr>
              <w:spacing w:line="360" w:lineRule="exact"/>
              <w:rPr>
                <w:rFonts w:eastAsiaTheme="minorEastAsia"/>
                <w:sz w:val="21"/>
                <w:szCs w:val="21"/>
                <w:lang w:eastAsia="zh-CN"/>
              </w:rPr>
            </w:pPr>
            <w:r w:rsidRPr="00A21D8D">
              <w:rPr>
                <w:rFonts w:eastAsiaTheme="minorEastAsia"/>
                <w:sz w:val="21"/>
                <w:szCs w:val="21"/>
                <w:lang w:eastAsia="zh-CN"/>
              </w:rPr>
              <w:t>课后作业：</w:t>
            </w:r>
            <w:r w:rsidR="002277CE">
              <w:rPr>
                <w:rFonts w:eastAsiaTheme="minorEastAsia" w:hint="eastAsia"/>
                <w:sz w:val="21"/>
                <w:szCs w:val="21"/>
                <w:lang w:eastAsia="zh-CN"/>
              </w:rPr>
              <w:t>简述</w:t>
            </w:r>
            <w:proofErr w:type="spellStart"/>
            <w:r w:rsidR="005006A2" w:rsidRPr="005006A2">
              <w:rPr>
                <w:rFonts w:eastAsiaTheme="minorEastAsia" w:hint="eastAsia"/>
                <w:sz w:val="21"/>
                <w:szCs w:val="21"/>
              </w:rPr>
              <w:t>常用的气态污染物的治理方法</w:t>
            </w:r>
            <w:proofErr w:type="spellEnd"/>
            <w:r w:rsidR="005006A2">
              <w:rPr>
                <w:rFonts w:eastAsiaTheme="minorEastAsia" w:hint="eastAsia"/>
                <w:sz w:val="21"/>
                <w:szCs w:val="21"/>
                <w:lang w:eastAsia="zh-CN"/>
              </w:rPr>
              <w:t>，</w:t>
            </w:r>
            <w:r w:rsidR="006E3D9E">
              <w:rPr>
                <w:rFonts w:eastAsiaTheme="minorEastAsia" w:hint="eastAsia"/>
                <w:sz w:val="21"/>
                <w:szCs w:val="21"/>
                <w:lang w:eastAsia="zh-CN"/>
              </w:rPr>
              <w:t>简述</w:t>
            </w:r>
            <w:r w:rsidR="006E3D9E" w:rsidRPr="006E3D9E">
              <w:rPr>
                <w:rFonts w:eastAsiaTheme="minorEastAsia" w:hint="eastAsia"/>
                <w:sz w:val="21"/>
                <w:szCs w:val="21"/>
                <w:lang w:eastAsia="zh-CN"/>
              </w:rPr>
              <w:t>主要废气污染物及其危害</w:t>
            </w:r>
          </w:p>
        </w:tc>
      </w:tr>
      <w:tr w:rsidR="00A21D8D" w:rsidRPr="007646B3" w:rsidTr="005F0393">
        <w:trPr>
          <w:trHeight w:val="340"/>
          <w:jc w:val="center"/>
        </w:trPr>
        <w:tc>
          <w:tcPr>
            <w:tcW w:w="648" w:type="dxa"/>
            <w:vAlign w:val="center"/>
          </w:tcPr>
          <w:p w:rsidR="00A21D8D" w:rsidRPr="00A21D8D" w:rsidRDefault="00CB0FAF" w:rsidP="006B6CC2">
            <w:pPr>
              <w:spacing w:after="0" w:line="360" w:lineRule="exact"/>
              <w:jc w:val="center"/>
              <w:rPr>
                <w:rFonts w:eastAsia="宋体"/>
                <w:sz w:val="21"/>
                <w:szCs w:val="21"/>
                <w:lang w:eastAsia="zh-CN"/>
              </w:rPr>
            </w:pPr>
            <w:r>
              <w:rPr>
                <w:rFonts w:eastAsia="宋体" w:hint="eastAsia"/>
                <w:sz w:val="21"/>
                <w:szCs w:val="21"/>
                <w:lang w:eastAsia="zh-CN"/>
              </w:rPr>
              <w:t>6-7</w:t>
            </w:r>
          </w:p>
        </w:tc>
        <w:tc>
          <w:tcPr>
            <w:tcW w:w="2074" w:type="dxa"/>
            <w:gridSpan w:val="2"/>
            <w:vAlign w:val="center"/>
          </w:tcPr>
          <w:p w:rsidR="00A21D8D" w:rsidRPr="00A21D8D" w:rsidRDefault="00CB0FAF" w:rsidP="005B34C8">
            <w:pPr>
              <w:spacing w:line="360" w:lineRule="exact"/>
              <w:rPr>
                <w:rFonts w:eastAsia="宋体"/>
                <w:sz w:val="21"/>
                <w:szCs w:val="21"/>
                <w:lang w:eastAsia="zh-CN"/>
              </w:rPr>
            </w:pPr>
            <w:r w:rsidRPr="002277CE">
              <w:rPr>
                <w:rFonts w:eastAsia="宋体"/>
                <w:sz w:val="21"/>
                <w:szCs w:val="21"/>
                <w:lang w:eastAsia="zh-CN"/>
              </w:rPr>
              <w:t>水体污染防治与化工废水处理</w:t>
            </w:r>
          </w:p>
        </w:tc>
        <w:tc>
          <w:tcPr>
            <w:tcW w:w="426" w:type="dxa"/>
            <w:gridSpan w:val="2"/>
            <w:vAlign w:val="center"/>
          </w:tcPr>
          <w:p w:rsidR="00A21D8D" w:rsidRPr="00A21D8D" w:rsidRDefault="002277CE"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vAlign w:val="center"/>
          </w:tcPr>
          <w:p w:rsidR="00A21D8D" w:rsidRPr="001A1198" w:rsidRDefault="00CB0FAF" w:rsidP="002277CE">
            <w:pPr>
              <w:spacing w:line="0" w:lineRule="atLeast"/>
              <w:rPr>
                <w:rFonts w:eastAsiaTheme="minorEastAsia"/>
                <w:b/>
                <w:bCs/>
                <w:sz w:val="21"/>
                <w:szCs w:val="21"/>
                <w:lang w:eastAsia="zh-CN"/>
              </w:rPr>
            </w:pPr>
            <w:r w:rsidRPr="00CB0FAF">
              <w:rPr>
                <w:rFonts w:ascii="宋体" w:eastAsia="宋体" w:hAnsi="宋体" w:hint="eastAsia"/>
                <w:sz w:val="21"/>
                <w:szCs w:val="21"/>
                <w:lang w:eastAsia="zh-CN"/>
              </w:rPr>
              <w:t>水体污染物的概念</w:t>
            </w:r>
            <w:r>
              <w:rPr>
                <w:rFonts w:ascii="宋体" w:eastAsia="宋体" w:hAnsi="宋体" w:hint="eastAsia"/>
                <w:sz w:val="21"/>
                <w:szCs w:val="21"/>
                <w:lang w:eastAsia="zh-CN"/>
              </w:rPr>
              <w:t>、来源、</w:t>
            </w:r>
            <w:r w:rsidRPr="00CB0FAF">
              <w:rPr>
                <w:rFonts w:ascii="宋体" w:eastAsia="宋体" w:hAnsi="宋体" w:hint="eastAsia"/>
                <w:sz w:val="21"/>
                <w:szCs w:val="21"/>
                <w:lang w:eastAsia="zh-CN"/>
              </w:rPr>
              <w:t>特点</w:t>
            </w:r>
            <w:r>
              <w:rPr>
                <w:rFonts w:ascii="宋体" w:eastAsia="宋体" w:hAnsi="宋体" w:hint="eastAsia"/>
                <w:sz w:val="21"/>
                <w:szCs w:val="21"/>
                <w:lang w:eastAsia="zh-CN"/>
              </w:rPr>
              <w:t>、分类</w:t>
            </w:r>
            <w:r w:rsidRPr="00CB0FAF">
              <w:rPr>
                <w:rFonts w:ascii="宋体" w:eastAsia="宋体" w:hAnsi="宋体" w:hint="eastAsia"/>
                <w:sz w:val="21"/>
                <w:szCs w:val="21"/>
                <w:lang w:eastAsia="zh-CN"/>
              </w:rPr>
              <w:t>及危害</w:t>
            </w:r>
            <w:r w:rsidR="002277CE">
              <w:rPr>
                <w:rFonts w:ascii="宋体" w:eastAsia="宋体" w:hAnsi="宋体" w:hint="eastAsia"/>
                <w:sz w:val="21"/>
                <w:szCs w:val="21"/>
                <w:lang w:eastAsia="zh-CN"/>
              </w:rPr>
              <w:t>，</w:t>
            </w:r>
            <w:r w:rsidRPr="001A1198">
              <w:rPr>
                <w:rFonts w:ascii="宋体" w:eastAsia="宋体" w:hAnsi="宋体" w:hint="eastAsia"/>
                <w:sz w:val="21"/>
                <w:szCs w:val="21"/>
                <w:lang w:eastAsia="zh-CN"/>
              </w:rPr>
              <w:t>水体污染的水质指标</w:t>
            </w:r>
            <w:r w:rsidR="002277CE">
              <w:rPr>
                <w:rFonts w:ascii="宋体" w:eastAsia="宋体" w:hAnsi="宋体" w:hint="eastAsia"/>
                <w:sz w:val="21"/>
                <w:szCs w:val="21"/>
                <w:lang w:eastAsia="zh-CN"/>
              </w:rPr>
              <w:t>；</w:t>
            </w:r>
            <w:r w:rsidRPr="001A1198">
              <w:rPr>
                <w:rFonts w:ascii="宋体" w:eastAsia="宋体" w:hAnsi="宋体" w:hint="eastAsia"/>
                <w:sz w:val="21"/>
                <w:szCs w:val="21"/>
                <w:lang w:eastAsia="zh-CN"/>
              </w:rPr>
              <w:t>化工废水的处理技术，水体污染的综合防治</w:t>
            </w:r>
          </w:p>
        </w:tc>
        <w:tc>
          <w:tcPr>
            <w:tcW w:w="1379" w:type="dxa"/>
            <w:gridSpan w:val="2"/>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vAlign w:val="center"/>
          </w:tcPr>
          <w:p w:rsidR="00A21D8D" w:rsidRPr="00A21D8D" w:rsidRDefault="009D7D7D" w:rsidP="001A1198">
            <w:pPr>
              <w:spacing w:line="360" w:lineRule="exact"/>
              <w:rPr>
                <w:rFonts w:eastAsiaTheme="minorEastAsia"/>
                <w:sz w:val="21"/>
                <w:szCs w:val="21"/>
                <w:lang w:eastAsia="zh-CN"/>
              </w:rPr>
            </w:pPr>
            <w:r>
              <w:rPr>
                <w:rFonts w:eastAsiaTheme="minorEastAsia"/>
                <w:sz w:val="21"/>
                <w:szCs w:val="21"/>
                <w:lang w:eastAsia="zh-CN"/>
              </w:rPr>
              <w:t>课</w:t>
            </w:r>
            <w:r>
              <w:rPr>
                <w:rFonts w:eastAsiaTheme="minorEastAsia" w:hint="eastAsia"/>
                <w:sz w:val="21"/>
                <w:szCs w:val="21"/>
                <w:lang w:eastAsia="zh-CN"/>
              </w:rPr>
              <w:t>后作业</w:t>
            </w:r>
            <w:r w:rsidR="00A21D8D" w:rsidRPr="00A21D8D">
              <w:rPr>
                <w:rFonts w:eastAsiaTheme="minorEastAsia"/>
                <w:sz w:val="21"/>
                <w:szCs w:val="21"/>
                <w:lang w:eastAsia="zh-CN"/>
              </w:rPr>
              <w:t>：</w:t>
            </w:r>
            <w:r w:rsidR="001A1198">
              <w:rPr>
                <w:rFonts w:eastAsiaTheme="minorEastAsia" w:hint="eastAsia"/>
                <w:sz w:val="21"/>
                <w:szCs w:val="21"/>
                <w:lang w:eastAsia="zh-CN"/>
              </w:rPr>
              <w:t>简述</w:t>
            </w:r>
            <w:r w:rsidR="001A1198" w:rsidRPr="001A1198">
              <w:rPr>
                <w:rFonts w:ascii="宋体" w:eastAsia="宋体" w:hAnsi="宋体" w:hint="eastAsia"/>
                <w:sz w:val="21"/>
                <w:szCs w:val="21"/>
                <w:lang w:eastAsia="zh-CN"/>
              </w:rPr>
              <w:t>水体污染的水质指标，化工废水的处理技术</w:t>
            </w:r>
          </w:p>
        </w:tc>
      </w:tr>
      <w:tr w:rsidR="00A21D8D" w:rsidRPr="007646B3" w:rsidTr="005F0393">
        <w:trPr>
          <w:trHeight w:val="340"/>
          <w:jc w:val="center"/>
        </w:trPr>
        <w:tc>
          <w:tcPr>
            <w:tcW w:w="648" w:type="dxa"/>
            <w:tcBorders>
              <w:bottom w:val="single" w:sz="4" w:space="0" w:color="auto"/>
            </w:tcBorders>
            <w:vAlign w:val="center"/>
          </w:tcPr>
          <w:p w:rsidR="00A21D8D" w:rsidRPr="00A21D8D" w:rsidRDefault="000044A3" w:rsidP="00A21D8D">
            <w:pPr>
              <w:spacing w:after="0" w:line="360" w:lineRule="exact"/>
              <w:jc w:val="center"/>
              <w:rPr>
                <w:rFonts w:eastAsia="宋体"/>
                <w:sz w:val="21"/>
                <w:szCs w:val="21"/>
                <w:lang w:eastAsia="zh-CN"/>
              </w:rPr>
            </w:pPr>
            <w:r>
              <w:rPr>
                <w:rFonts w:eastAsia="宋体" w:hint="eastAsia"/>
                <w:sz w:val="21"/>
                <w:szCs w:val="21"/>
                <w:lang w:eastAsia="zh-CN"/>
              </w:rPr>
              <w:t>8-9</w:t>
            </w:r>
          </w:p>
        </w:tc>
        <w:tc>
          <w:tcPr>
            <w:tcW w:w="2074" w:type="dxa"/>
            <w:gridSpan w:val="2"/>
            <w:tcBorders>
              <w:bottom w:val="single" w:sz="4" w:space="0" w:color="auto"/>
            </w:tcBorders>
            <w:vAlign w:val="center"/>
          </w:tcPr>
          <w:p w:rsidR="00A21D8D" w:rsidRPr="00A21D8D" w:rsidRDefault="000044A3" w:rsidP="003B0510">
            <w:pPr>
              <w:spacing w:line="360" w:lineRule="exact"/>
              <w:rPr>
                <w:rFonts w:eastAsia="宋体"/>
                <w:sz w:val="21"/>
                <w:szCs w:val="21"/>
                <w:lang w:eastAsia="zh-CN"/>
              </w:rPr>
            </w:pPr>
            <w:r w:rsidRPr="000044A3">
              <w:rPr>
                <w:rFonts w:eastAsia="宋体" w:hint="eastAsia"/>
                <w:b/>
                <w:bCs/>
                <w:sz w:val="21"/>
                <w:szCs w:val="21"/>
                <w:lang w:eastAsia="zh-CN"/>
              </w:rPr>
              <w:t>固体废物与化工废渣处置</w:t>
            </w:r>
          </w:p>
        </w:tc>
        <w:tc>
          <w:tcPr>
            <w:tcW w:w="426" w:type="dxa"/>
            <w:gridSpan w:val="2"/>
            <w:tcBorders>
              <w:bottom w:val="single" w:sz="4" w:space="0" w:color="auto"/>
            </w:tcBorders>
            <w:vAlign w:val="center"/>
          </w:tcPr>
          <w:p w:rsidR="00A21D8D" w:rsidRPr="00A21D8D" w:rsidRDefault="00735585"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tcBorders>
              <w:bottom w:val="single" w:sz="4" w:space="0" w:color="auto"/>
            </w:tcBorders>
            <w:vAlign w:val="center"/>
          </w:tcPr>
          <w:p w:rsidR="00A21D8D" w:rsidRPr="00A21D8D" w:rsidRDefault="000044A3" w:rsidP="00BC6416">
            <w:pPr>
              <w:spacing w:line="360" w:lineRule="exact"/>
              <w:rPr>
                <w:rFonts w:eastAsiaTheme="minorEastAsia"/>
                <w:sz w:val="21"/>
                <w:szCs w:val="21"/>
                <w:lang w:eastAsia="zh-CN"/>
              </w:rPr>
            </w:pPr>
            <w:r w:rsidRPr="000044A3">
              <w:rPr>
                <w:rFonts w:eastAsia="宋体" w:hint="eastAsia"/>
                <w:sz w:val="21"/>
                <w:szCs w:val="21"/>
                <w:lang w:eastAsia="zh-CN"/>
              </w:rPr>
              <w:t>固体废物的来源、分类及危害，常见固体废物处理方法，化工废渣的来源与特点</w:t>
            </w:r>
            <w:r w:rsidR="00BC6416">
              <w:rPr>
                <w:rFonts w:eastAsia="宋体" w:hint="eastAsia"/>
                <w:sz w:val="21"/>
                <w:szCs w:val="21"/>
                <w:lang w:eastAsia="zh-CN"/>
              </w:rPr>
              <w:t>；</w:t>
            </w:r>
            <w:r w:rsidRPr="000044A3">
              <w:rPr>
                <w:rFonts w:eastAsia="宋体" w:hint="eastAsia"/>
                <w:sz w:val="21"/>
                <w:szCs w:val="21"/>
                <w:lang w:eastAsia="zh-CN"/>
              </w:rPr>
              <w:t>化工废弃物处理方法</w:t>
            </w:r>
            <w:r w:rsidR="00BC6416">
              <w:rPr>
                <w:rFonts w:eastAsia="宋体" w:hint="eastAsia"/>
                <w:sz w:val="21"/>
                <w:szCs w:val="21"/>
                <w:lang w:eastAsia="zh-CN"/>
              </w:rPr>
              <w:t>，</w:t>
            </w:r>
            <w:r>
              <w:rPr>
                <w:rFonts w:eastAsia="宋体" w:hint="eastAsia"/>
                <w:b/>
                <w:bCs/>
                <w:sz w:val="21"/>
                <w:szCs w:val="21"/>
                <w:lang w:eastAsia="zh-CN"/>
              </w:rPr>
              <w:t>典型</w:t>
            </w:r>
            <w:r w:rsidRPr="000044A3">
              <w:rPr>
                <w:rFonts w:eastAsia="宋体" w:hint="eastAsia"/>
                <w:b/>
                <w:bCs/>
                <w:sz w:val="21"/>
                <w:szCs w:val="21"/>
                <w:lang w:eastAsia="zh-CN"/>
              </w:rPr>
              <w:t>化工废渣处理</w:t>
            </w:r>
            <w:r>
              <w:rPr>
                <w:rFonts w:eastAsia="宋体" w:hint="eastAsia"/>
                <w:b/>
                <w:bCs/>
                <w:sz w:val="21"/>
                <w:szCs w:val="21"/>
                <w:lang w:eastAsia="zh-CN"/>
              </w:rPr>
              <w:t>，</w:t>
            </w:r>
            <w:r w:rsidRPr="000044A3">
              <w:rPr>
                <w:rFonts w:eastAsia="宋体" w:hint="eastAsia"/>
                <w:sz w:val="21"/>
                <w:szCs w:val="21"/>
                <w:lang w:eastAsia="zh-CN"/>
              </w:rPr>
              <w:t>塑料废渣</w:t>
            </w:r>
            <w:r>
              <w:rPr>
                <w:rFonts w:eastAsia="宋体" w:hint="eastAsia"/>
                <w:sz w:val="21"/>
                <w:szCs w:val="21"/>
                <w:lang w:eastAsia="zh-CN"/>
              </w:rPr>
              <w:t>、</w:t>
            </w:r>
            <w:r w:rsidRPr="000044A3">
              <w:rPr>
                <w:rFonts w:eastAsia="宋体" w:hint="eastAsia"/>
                <w:sz w:val="21"/>
                <w:szCs w:val="21"/>
                <w:lang w:eastAsia="zh-CN"/>
              </w:rPr>
              <w:t>硫铁矿渣</w:t>
            </w:r>
            <w:r>
              <w:rPr>
                <w:rFonts w:eastAsia="宋体" w:hint="eastAsia"/>
                <w:sz w:val="21"/>
                <w:szCs w:val="21"/>
                <w:lang w:eastAsia="zh-CN"/>
              </w:rPr>
              <w:t>、污泥的处理</w:t>
            </w:r>
            <w:r w:rsidRPr="000044A3">
              <w:rPr>
                <w:rFonts w:eastAsia="宋体" w:hint="eastAsia"/>
                <w:sz w:val="21"/>
                <w:szCs w:val="21"/>
                <w:lang w:eastAsia="zh-CN"/>
              </w:rPr>
              <w:t>。</w:t>
            </w:r>
          </w:p>
        </w:tc>
        <w:tc>
          <w:tcPr>
            <w:tcW w:w="1379" w:type="dxa"/>
            <w:gridSpan w:val="2"/>
            <w:tcBorders>
              <w:bottom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bottom w:val="single" w:sz="4" w:space="0" w:color="auto"/>
            </w:tcBorders>
            <w:vAlign w:val="center"/>
          </w:tcPr>
          <w:p w:rsidR="00A21D8D" w:rsidRPr="00A21D8D" w:rsidRDefault="00A21D8D" w:rsidP="000044A3">
            <w:pPr>
              <w:spacing w:line="360" w:lineRule="exact"/>
              <w:rPr>
                <w:rFonts w:eastAsiaTheme="minorEastAsia"/>
                <w:sz w:val="21"/>
                <w:szCs w:val="21"/>
                <w:lang w:eastAsia="zh-CN"/>
              </w:rPr>
            </w:pPr>
            <w:r w:rsidRPr="00A21D8D">
              <w:rPr>
                <w:rFonts w:eastAsiaTheme="minorEastAsia"/>
                <w:sz w:val="21"/>
                <w:szCs w:val="21"/>
                <w:lang w:eastAsia="zh-CN"/>
              </w:rPr>
              <w:t>课后作业：</w:t>
            </w:r>
            <w:r w:rsidR="000044A3">
              <w:rPr>
                <w:rFonts w:eastAsiaTheme="minorEastAsia" w:hint="eastAsia"/>
                <w:sz w:val="21"/>
                <w:szCs w:val="21"/>
                <w:lang w:eastAsia="zh-CN"/>
              </w:rPr>
              <w:t>简述</w:t>
            </w:r>
            <w:r w:rsidR="000044A3" w:rsidRPr="000044A3">
              <w:rPr>
                <w:rFonts w:eastAsiaTheme="minorEastAsia" w:hint="eastAsia"/>
                <w:sz w:val="21"/>
                <w:szCs w:val="21"/>
                <w:lang w:eastAsia="zh-CN"/>
              </w:rPr>
              <w:t>固体废物处理</w:t>
            </w:r>
            <w:r w:rsidR="000044A3">
              <w:rPr>
                <w:rFonts w:eastAsiaTheme="minorEastAsia" w:hint="eastAsia"/>
                <w:sz w:val="21"/>
                <w:szCs w:val="21"/>
                <w:lang w:eastAsia="zh-CN"/>
              </w:rPr>
              <w:t>常用的</w:t>
            </w:r>
            <w:r w:rsidR="000044A3" w:rsidRPr="000044A3">
              <w:rPr>
                <w:rFonts w:eastAsiaTheme="minorEastAsia" w:hint="eastAsia"/>
                <w:sz w:val="21"/>
                <w:szCs w:val="21"/>
                <w:lang w:eastAsia="zh-CN"/>
              </w:rPr>
              <w:t>方法</w:t>
            </w:r>
            <w:r w:rsidR="000C2DDE">
              <w:rPr>
                <w:rFonts w:eastAsiaTheme="minorEastAsia" w:hint="eastAsia"/>
                <w:sz w:val="21"/>
                <w:szCs w:val="21"/>
                <w:lang w:eastAsia="zh-CN"/>
              </w:rPr>
              <w:t>，设计</w:t>
            </w:r>
            <w:r w:rsidR="000C2DDE" w:rsidRPr="000044A3">
              <w:rPr>
                <w:rFonts w:eastAsia="宋体" w:hint="eastAsia"/>
                <w:sz w:val="21"/>
                <w:szCs w:val="21"/>
                <w:lang w:eastAsia="zh-CN"/>
              </w:rPr>
              <w:t>硫铁矿渣</w:t>
            </w:r>
            <w:r w:rsidR="000C2DDE">
              <w:rPr>
                <w:rFonts w:eastAsia="宋体" w:hint="eastAsia"/>
                <w:sz w:val="21"/>
                <w:szCs w:val="21"/>
                <w:lang w:eastAsia="zh-CN"/>
              </w:rPr>
              <w:t>处理工艺</w:t>
            </w:r>
          </w:p>
        </w:tc>
      </w:tr>
      <w:tr w:rsidR="00A21D8D" w:rsidRPr="007646B3" w:rsidTr="005F0393">
        <w:trPr>
          <w:trHeight w:val="340"/>
          <w:jc w:val="center"/>
        </w:trPr>
        <w:tc>
          <w:tcPr>
            <w:tcW w:w="648" w:type="dxa"/>
            <w:tcBorders>
              <w:bottom w:val="single" w:sz="4" w:space="0" w:color="auto"/>
            </w:tcBorders>
            <w:vAlign w:val="center"/>
          </w:tcPr>
          <w:p w:rsidR="00A21D8D" w:rsidRPr="00A21D8D" w:rsidRDefault="000C2DDE" w:rsidP="00A21D8D">
            <w:pPr>
              <w:spacing w:after="0" w:line="360" w:lineRule="exact"/>
              <w:jc w:val="center"/>
              <w:rPr>
                <w:rFonts w:eastAsia="宋体"/>
                <w:sz w:val="21"/>
                <w:szCs w:val="21"/>
                <w:lang w:eastAsia="zh-CN"/>
              </w:rPr>
            </w:pPr>
            <w:r>
              <w:rPr>
                <w:rFonts w:eastAsia="宋体" w:hint="eastAsia"/>
                <w:sz w:val="21"/>
                <w:szCs w:val="21"/>
                <w:lang w:eastAsia="zh-CN"/>
              </w:rPr>
              <w:t>10</w:t>
            </w:r>
          </w:p>
        </w:tc>
        <w:tc>
          <w:tcPr>
            <w:tcW w:w="2074" w:type="dxa"/>
            <w:gridSpan w:val="2"/>
            <w:tcBorders>
              <w:bottom w:val="single" w:sz="4" w:space="0" w:color="auto"/>
            </w:tcBorders>
            <w:vAlign w:val="center"/>
          </w:tcPr>
          <w:p w:rsidR="000C2DDE" w:rsidRPr="000C2DDE" w:rsidRDefault="000C2DDE" w:rsidP="000C2DDE">
            <w:pPr>
              <w:spacing w:line="360" w:lineRule="exact"/>
              <w:rPr>
                <w:rFonts w:eastAsia="宋体"/>
                <w:sz w:val="21"/>
                <w:szCs w:val="21"/>
                <w:lang w:eastAsia="zh-CN"/>
              </w:rPr>
            </w:pPr>
            <w:r w:rsidRPr="000C2DDE">
              <w:rPr>
                <w:rFonts w:eastAsia="宋体" w:hint="eastAsia"/>
                <w:sz w:val="21"/>
                <w:szCs w:val="21"/>
                <w:lang w:eastAsia="zh-CN"/>
              </w:rPr>
              <w:t>化工清洁生产技术与循环经济</w:t>
            </w:r>
          </w:p>
          <w:p w:rsidR="00A21D8D" w:rsidRPr="00A21D8D" w:rsidRDefault="00A21D8D" w:rsidP="005B34C8">
            <w:pPr>
              <w:spacing w:line="360" w:lineRule="exact"/>
              <w:rPr>
                <w:rFonts w:eastAsia="宋体"/>
                <w:sz w:val="21"/>
                <w:szCs w:val="21"/>
                <w:lang w:eastAsia="zh-CN"/>
              </w:rPr>
            </w:pPr>
          </w:p>
        </w:tc>
        <w:tc>
          <w:tcPr>
            <w:tcW w:w="426" w:type="dxa"/>
            <w:gridSpan w:val="2"/>
            <w:tcBorders>
              <w:bottom w:val="single" w:sz="4" w:space="0" w:color="auto"/>
            </w:tcBorders>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086" w:type="dxa"/>
            <w:gridSpan w:val="4"/>
            <w:tcBorders>
              <w:bottom w:val="single" w:sz="4" w:space="0" w:color="auto"/>
            </w:tcBorders>
            <w:vAlign w:val="center"/>
          </w:tcPr>
          <w:p w:rsidR="00A21D8D" w:rsidRPr="00A21D8D" w:rsidRDefault="009F4CA7" w:rsidP="009F4CA7">
            <w:pPr>
              <w:spacing w:line="360" w:lineRule="exact"/>
              <w:rPr>
                <w:rFonts w:eastAsiaTheme="minorEastAsia"/>
                <w:sz w:val="21"/>
                <w:szCs w:val="21"/>
                <w:lang w:eastAsia="zh-CN"/>
              </w:rPr>
            </w:pPr>
            <w:r w:rsidRPr="009F4CA7">
              <w:rPr>
                <w:rFonts w:eastAsiaTheme="minorEastAsia" w:hint="eastAsia"/>
                <w:sz w:val="21"/>
                <w:szCs w:val="21"/>
                <w:lang w:eastAsia="zh-CN"/>
              </w:rPr>
              <w:t>清洁生产的定义与内涵</w:t>
            </w:r>
            <w:r>
              <w:rPr>
                <w:rFonts w:eastAsiaTheme="minorEastAsia" w:hint="eastAsia"/>
                <w:sz w:val="21"/>
                <w:szCs w:val="21"/>
                <w:lang w:eastAsia="zh-CN"/>
              </w:rPr>
              <w:t>、目标，</w:t>
            </w:r>
            <w:r w:rsidRPr="009F4CA7">
              <w:rPr>
                <w:rFonts w:eastAsiaTheme="minorEastAsia" w:hint="eastAsia"/>
                <w:sz w:val="21"/>
                <w:szCs w:val="21"/>
                <w:lang w:eastAsia="zh-CN"/>
              </w:rPr>
              <w:t>中国化工清洁生产发展的科技问题，化工清洁生产</w:t>
            </w:r>
            <w:r>
              <w:rPr>
                <w:rFonts w:eastAsiaTheme="minorEastAsia" w:hint="eastAsia"/>
                <w:sz w:val="21"/>
                <w:szCs w:val="21"/>
                <w:lang w:eastAsia="zh-CN"/>
              </w:rPr>
              <w:t>关键</w:t>
            </w:r>
            <w:r w:rsidRPr="009F4CA7">
              <w:rPr>
                <w:rFonts w:eastAsiaTheme="minorEastAsia" w:hint="eastAsia"/>
                <w:sz w:val="21"/>
                <w:szCs w:val="21"/>
                <w:lang w:eastAsia="zh-CN"/>
              </w:rPr>
              <w:t>技术</w:t>
            </w:r>
            <w:r>
              <w:rPr>
                <w:rFonts w:eastAsiaTheme="minorEastAsia" w:hint="eastAsia"/>
                <w:sz w:val="21"/>
                <w:szCs w:val="21"/>
                <w:lang w:eastAsia="zh-CN"/>
              </w:rPr>
              <w:t>，</w:t>
            </w:r>
            <w:r w:rsidRPr="009F4CA7">
              <w:rPr>
                <w:rFonts w:eastAsiaTheme="minorEastAsia" w:hint="eastAsia"/>
                <w:sz w:val="21"/>
                <w:szCs w:val="21"/>
                <w:lang w:eastAsia="zh-CN"/>
              </w:rPr>
              <w:t>循环经济的概念与内涵，绿色</w:t>
            </w:r>
            <w:r w:rsidRPr="009F4CA7">
              <w:rPr>
                <w:rFonts w:eastAsiaTheme="minorEastAsia"/>
                <w:sz w:val="21"/>
                <w:szCs w:val="21"/>
                <w:lang w:eastAsia="zh-CN"/>
              </w:rPr>
              <w:t>GDP</w:t>
            </w:r>
          </w:p>
        </w:tc>
        <w:tc>
          <w:tcPr>
            <w:tcW w:w="1379" w:type="dxa"/>
            <w:gridSpan w:val="2"/>
            <w:tcBorders>
              <w:bottom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bottom w:val="single" w:sz="4" w:space="0" w:color="auto"/>
            </w:tcBorders>
            <w:vAlign w:val="center"/>
          </w:tcPr>
          <w:p w:rsidR="009B7516" w:rsidRPr="009B7516" w:rsidRDefault="00A21D8D" w:rsidP="009B7516">
            <w:pPr>
              <w:spacing w:line="360" w:lineRule="exact"/>
              <w:rPr>
                <w:rFonts w:eastAsiaTheme="minorEastAsia"/>
                <w:sz w:val="21"/>
                <w:szCs w:val="21"/>
              </w:rPr>
            </w:pPr>
            <w:r w:rsidRPr="00A21D8D">
              <w:rPr>
                <w:rFonts w:eastAsiaTheme="minorEastAsia"/>
                <w:sz w:val="21"/>
                <w:szCs w:val="21"/>
                <w:lang w:eastAsia="zh-CN"/>
              </w:rPr>
              <w:t>课堂</w:t>
            </w:r>
            <w:r w:rsidR="001D5051">
              <w:rPr>
                <w:rFonts w:eastAsiaTheme="minorEastAsia" w:hint="eastAsia"/>
                <w:sz w:val="21"/>
                <w:szCs w:val="21"/>
                <w:lang w:eastAsia="zh-CN"/>
              </w:rPr>
              <w:t>讨论</w:t>
            </w:r>
            <w:r w:rsidRPr="00A21D8D">
              <w:rPr>
                <w:rFonts w:eastAsiaTheme="minorEastAsia"/>
                <w:sz w:val="21"/>
                <w:szCs w:val="21"/>
                <w:lang w:eastAsia="zh-CN"/>
              </w:rPr>
              <w:t>：</w:t>
            </w:r>
            <w:r w:rsidR="009B7516" w:rsidRPr="009B7516">
              <w:rPr>
                <w:rFonts w:eastAsiaTheme="minorEastAsia" w:hint="eastAsia"/>
                <w:sz w:val="21"/>
                <w:szCs w:val="21"/>
                <w:lang w:eastAsia="zh-CN"/>
              </w:rPr>
              <w:t>氯碱工业的清洁生产</w:t>
            </w:r>
            <w:r w:rsidR="009B7516">
              <w:rPr>
                <w:rFonts w:eastAsiaTheme="minorEastAsia" w:hint="eastAsia"/>
                <w:sz w:val="21"/>
                <w:szCs w:val="21"/>
                <w:lang w:eastAsia="zh-CN"/>
              </w:rPr>
              <w:t>，</w:t>
            </w:r>
            <w:proofErr w:type="spellStart"/>
            <w:r w:rsidR="009B7516" w:rsidRPr="009B7516">
              <w:rPr>
                <w:rFonts w:eastAsiaTheme="minorEastAsia" w:hint="eastAsia"/>
                <w:sz w:val="21"/>
                <w:szCs w:val="21"/>
              </w:rPr>
              <w:t>氯碱工业废水的处理</w:t>
            </w:r>
            <w:proofErr w:type="spellEnd"/>
          </w:p>
          <w:p w:rsidR="00A21D8D" w:rsidRPr="00A21D8D" w:rsidRDefault="00A21D8D" w:rsidP="009F4CA7">
            <w:pPr>
              <w:spacing w:line="360" w:lineRule="exact"/>
              <w:rPr>
                <w:rFonts w:eastAsiaTheme="minorEastAsia"/>
                <w:sz w:val="21"/>
                <w:szCs w:val="21"/>
                <w:lang w:eastAsia="zh-CN"/>
              </w:rPr>
            </w:pPr>
          </w:p>
        </w:tc>
      </w:tr>
      <w:tr w:rsidR="00A21D8D" w:rsidRPr="007646B3" w:rsidTr="005F039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21D8D" w:rsidRPr="00A21D8D" w:rsidRDefault="000C2DDE" w:rsidP="00A21D8D">
            <w:pPr>
              <w:spacing w:after="0" w:line="360" w:lineRule="exact"/>
              <w:jc w:val="center"/>
              <w:rPr>
                <w:rFonts w:eastAsia="宋体"/>
                <w:sz w:val="21"/>
                <w:szCs w:val="21"/>
                <w:lang w:eastAsia="zh-CN"/>
              </w:rPr>
            </w:pPr>
            <w:r>
              <w:rPr>
                <w:rFonts w:eastAsia="宋体" w:hint="eastAsia"/>
                <w:sz w:val="21"/>
                <w:szCs w:val="21"/>
                <w:lang w:eastAsia="zh-CN"/>
              </w:rPr>
              <w:t>11</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0C2DDE" w:rsidP="005B34C8">
            <w:pPr>
              <w:spacing w:line="360" w:lineRule="exact"/>
              <w:rPr>
                <w:rFonts w:eastAsia="宋体"/>
                <w:sz w:val="21"/>
                <w:szCs w:val="21"/>
                <w:lang w:eastAsia="zh-CN"/>
              </w:rPr>
            </w:pPr>
            <w:r w:rsidRPr="00FC2893">
              <w:rPr>
                <w:rFonts w:asciiTheme="minorEastAsia" w:eastAsiaTheme="minorEastAsia" w:hAnsiTheme="minorEastAsia"/>
                <w:b/>
                <w:color w:val="000000"/>
                <w:sz w:val="21"/>
                <w:szCs w:val="21"/>
                <w:lang w:eastAsia="zh-CN"/>
              </w:rPr>
              <w:t>噪声控制及其他化工污染防治</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A21D8D" w:rsidRPr="00A21D8D" w:rsidRDefault="0084520D" w:rsidP="0084520D">
            <w:pPr>
              <w:spacing w:line="360" w:lineRule="exact"/>
              <w:rPr>
                <w:rFonts w:eastAsiaTheme="minorEastAsia"/>
                <w:sz w:val="21"/>
                <w:szCs w:val="21"/>
                <w:lang w:eastAsia="zh-CN"/>
              </w:rPr>
            </w:pPr>
            <w:r w:rsidRPr="0084520D">
              <w:rPr>
                <w:rFonts w:eastAsiaTheme="minorEastAsia" w:hint="eastAsia"/>
                <w:sz w:val="21"/>
                <w:szCs w:val="21"/>
                <w:lang w:eastAsia="zh-CN"/>
              </w:rPr>
              <w:t>噪声的分类</w:t>
            </w:r>
            <w:r>
              <w:rPr>
                <w:rFonts w:eastAsiaTheme="minorEastAsia" w:hint="eastAsia"/>
                <w:sz w:val="21"/>
                <w:szCs w:val="21"/>
                <w:lang w:eastAsia="zh-CN"/>
              </w:rPr>
              <w:t>、</w:t>
            </w:r>
            <w:r w:rsidRPr="0084520D">
              <w:rPr>
                <w:rFonts w:eastAsiaTheme="minorEastAsia" w:hint="eastAsia"/>
                <w:sz w:val="21"/>
                <w:szCs w:val="21"/>
                <w:lang w:eastAsia="zh-CN"/>
              </w:rPr>
              <w:t>噪声污染特征及危害</w:t>
            </w:r>
            <w:r>
              <w:rPr>
                <w:rFonts w:eastAsiaTheme="minorEastAsia" w:hint="eastAsia"/>
                <w:sz w:val="21"/>
                <w:szCs w:val="21"/>
                <w:lang w:eastAsia="zh-CN"/>
              </w:rPr>
              <w:t>；</w:t>
            </w:r>
            <w:r w:rsidRPr="0084520D">
              <w:rPr>
                <w:rFonts w:eastAsiaTheme="minorEastAsia" w:hint="eastAsia"/>
                <w:sz w:val="21"/>
                <w:szCs w:val="21"/>
                <w:lang w:eastAsia="zh-CN"/>
              </w:rPr>
              <w:t>噪声控制基本原理，噪声控制技术，城市噪声的综合防治对策</w:t>
            </w:r>
            <w:r>
              <w:rPr>
                <w:rFonts w:eastAsiaTheme="minorEastAsia" w:hint="eastAsia"/>
                <w:sz w:val="21"/>
                <w:szCs w:val="21"/>
                <w:lang w:eastAsia="zh-CN"/>
              </w:rPr>
              <w:t>，</w:t>
            </w:r>
            <w:r w:rsidRPr="0084520D">
              <w:rPr>
                <w:rFonts w:eastAsiaTheme="minorEastAsia" w:hint="eastAsia"/>
                <w:sz w:val="21"/>
                <w:szCs w:val="21"/>
                <w:lang w:eastAsia="zh-CN"/>
              </w:rPr>
              <w:t>煤化工污染及其防治</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21D8D" w:rsidRPr="00A21D8D" w:rsidRDefault="00D12788" w:rsidP="0084520D">
            <w:pPr>
              <w:spacing w:line="360" w:lineRule="exact"/>
              <w:rPr>
                <w:rFonts w:eastAsiaTheme="minorEastAsia"/>
                <w:sz w:val="21"/>
                <w:szCs w:val="21"/>
                <w:lang w:eastAsia="zh-CN"/>
              </w:rPr>
            </w:pPr>
            <w:r>
              <w:rPr>
                <w:rFonts w:eastAsiaTheme="minorEastAsia"/>
                <w:sz w:val="21"/>
                <w:szCs w:val="21"/>
                <w:lang w:eastAsia="zh-CN"/>
              </w:rPr>
              <w:t>课</w:t>
            </w:r>
            <w:r w:rsidR="0084520D">
              <w:rPr>
                <w:rFonts w:eastAsiaTheme="minorEastAsia" w:hint="eastAsia"/>
                <w:sz w:val="21"/>
                <w:szCs w:val="21"/>
                <w:lang w:eastAsia="zh-CN"/>
              </w:rPr>
              <w:t>后</w:t>
            </w:r>
            <w:r w:rsidR="00A21D8D" w:rsidRPr="00A21D8D">
              <w:rPr>
                <w:rFonts w:eastAsiaTheme="minorEastAsia"/>
                <w:sz w:val="21"/>
                <w:szCs w:val="21"/>
                <w:lang w:eastAsia="zh-CN"/>
              </w:rPr>
              <w:t>作业：</w:t>
            </w:r>
            <w:r w:rsidR="0084520D">
              <w:rPr>
                <w:rFonts w:eastAsiaTheme="minorEastAsia" w:hint="eastAsia"/>
                <w:sz w:val="21"/>
                <w:szCs w:val="21"/>
                <w:lang w:eastAsia="zh-CN"/>
              </w:rPr>
              <w:t>简述</w:t>
            </w:r>
            <w:r w:rsidR="0084520D" w:rsidRPr="0084520D">
              <w:rPr>
                <w:rFonts w:eastAsiaTheme="minorEastAsia" w:hint="eastAsia"/>
                <w:sz w:val="21"/>
                <w:szCs w:val="21"/>
                <w:lang w:eastAsia="zh-CN"/>
              </w:rPr>
              <w:t>噪声控制基本原理，噪声控制技术</w:t>
            </w:r>
          </w:p>
        </w:tc>
      </w:tr>
      <w:tr w:rsidR="00A21D8D" w:rsidRPr="009325C0" w:rsidTr="005F039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21D8D" w:rsidRPr="00A21D8D" w:rsidRDefault="000C2DDE" w:rsidP="00A21D8D">
            <w:pPr>
              <w:spacing w:after="0" w:line="360" w:lineRule="exact"/>
              <w:jc w:val="center"/>
              <w:rPr>
                <w:rFonts w:eastAsia="宋体"/>
                <w:sz w:val="21"/>
                <w:szCs w:val="21"/>
                <w:lang w:eastAsia="zh-CN"/>
              </w:rPr>
            </w:pPr>
            <w:r>
              <w:rPr>
                <w:rFonts w:eastAsia="宋体" w:hint="eastAsia"/>
                <w:sz w:val="21"/>
                <w:szCs w:val="21"/>
                <w:lang w:eastAsia="zh-CN"/>
              </w:rPr>
              <w:lastRenderedPageBreak/>
              <w:t>12</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0C2DDE" w:rsidP="005B34C8">
            <w:pPr>
              <w:spacing w:line="360" w:lineRule="exact"/>
              <w:rPr>
                <w:rFonts w:eastAsia="宋体"/>
                <w:sz w:val="21"/>
                <w:szCs w:val="21"/>
                <w:lang w:eastAsia="zh-CN"/>
              </w:rPr>
            </w:pPr>
            <w:r w:rsidRPr="00FC2893">
              <w:rPr>
                <w:rFonts w:asciiTheme="minorEastAsia" w:eastAsiaTheme="minorEastAsia" w:hAnsiTheme="minorEastAsia"/>
                <w:b/>
                <w:color w:val="000000"/>
                <w:sz w:val="21"/>
                <w:szCs w:val="21"/>
                <w:lang w:eastAsia="zh-CN"/>
              </w:rPr>
              <w:t>环境保护措施与化工可持续发展</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A21D8D" w:rsidRPr="00A21D8D" w:rsidRDefault="00DE7823" w:rsidP="001D5051">
            <w:pPr>
              <w:spacing w:line="360" w:lineRule="exact"/>
              <w:rPr>
                <w:rFonts w:eastAsiaTheme="minorEastAsia"/>
                <w:sz w:val="21"/>
                <w:szCs w:val="21"/>
                <w:lang w:eastAsia="zh-CN"/>
              </w:rPr>
            </w:pPr>
            <w:r w:rsidRPr="00DE7823">
              <w:rPr>
                <w:rFonts w:eastAsia="宋体" w:hint="eastAsia"/>
                <w:sz w:val="21"/>
                <w:szCs w:val="21"/>
                <w:lang w:eastAsia="zh-CN"/>
              </w:rPr>
              <w:t>环境管理的内容及基本职能，环境保护法</w:t>
            </w:r>
            <w:r>
              <w:rPr>
                <w:rFonts w:eastAsia="宋体" w:hint="eastAsia"/>
                <w:sz w:val="21"/>
                <w:szCs w:val="21"/>
                <w:lang w:eastAsia="zh-CN"/>
              </w:rPr>
              <w:t>及作用</w:t>
            </w:r>
            <w:r w:rsidRPr="00DE7823">
              <w:rPr>
                <w:rFonts w:eastAsia="宋体" w:hint="eastAsia"/>
                <w:sz w:val="21"/>
                <w:szCs w:val="21"/>
                <w:lang w:eastAsia="zh-CN"/>
              </w:rPr>
              <w:t>，环境标准</w:t>
            </w:r>
            <w:r w:rsidR="001D5051">
              <w:rPr>
                <w:rFonts w:eastAsia="宋体" w:hint="eastAsia"/>
                <w:sz w:val="21"/>
                <w:szCs w:val="21"/>
                <w:lang w:eastAsia="zh-CN"/>
              </w:rPr>
              <w:t>、</w:t>
            </w:r>
            <w:proofErr w:type="spellStart"/>
            <w:r w:rsidR="001D5051" w:rsidRPr="001D5051">
              <w:rPr>
                <w:rFonts w:hint="eastAsia"/>
                <w:sz w:val="21"/>
                <w:szCs w:val="21"/>
              </w:rPr>
              <w:t>环境质量标准</w:t>
            </w:r>
            <w:proofErr w:type="spellEnd"/>
            <w:r w:rsidR="001D5051">
              <w:rPr>
                <w:rFonts w:eastAsiaTheme="minorEastAsia" w:hint="eastAsia"/>
                <w:sz w:val="21"/>
                <w:szCs w:val="21"/>
                <w:lang w:eastAsia="zh-CN"/>
              </w:rPr>
              <w:t>、</w:t>
            </w:r>
            <w:proofErr w:type="spellStart"/>
            <w:r w:rsidR="001D5051" w:rsidRPr="001D5051">
              <w:rPr>
                <w:rFonts w:eastAsiaTheme="minorEastAsia" w:hint="eastAsia"/>
                <w:sz w:val="21"/>
                <w:szCs w:val="21"/>
              </w:rPr>
              <w:t>污染物排放标准</w:t>
            </w:r>
            <w:proofErr w:type="spellEnd"/>
            <w:r w:rsidR="001D5051">
              <w:rPr>
                <w:rFonts w:eastAsiaTheme="minorEastAsia" w:hint="eastAsia"/>
                <w:sz w:val="21"/>
                <w:szCs w:val="21"/>
                <w:lang w:eastAsia="zh-CN"/>
              </w:rPr>
              <w:t>、</w:t>
            </w:r>
            <w:proofErr w:type="spellStart"/>
            <w:r w:rsidR="001D5051" w:rsidRPr="001D5051">
              <w:rPr>
                <w:rFonts w:eastAsiaTheme="minorEastAsia" w:hint="eastAsia"/>
                <w:sz w:val="21"/>
                <w:szCs w:val="21"/>
              </w:rPr>
              <w:t>生活饮用水水质标准</w:t>
            </w:r>
            <w:proofErr w:type="spellEnd"/>
            <w:r w:rsidR="001D5051">
              <w:rPr>
                <w:rFonts w:eastAsiaTheme="minorEastAsia" w:hint="eastAsia"/>
                <w:sz w:val="21"/>
                <w:szCs w:val="21"/>
                <w:lang w:eastAsia="zh-CN"/>
              </w:rPr>
              <w:t>；</w:t>
            </w:r>
            <w:r w:rsidR="001D5051" w:rsidRPr="001D5051">
              <w:rPr>
                <w:rFonts w:eastAsiaTheme="minorEastAsia" w:hint="eastAsia"/>
                <w:sz w:val="21"/>
                <w:szCs w:val="21"/>
                <w:lang w:eastAsia="zh-CN"/>
              </w:rPr>
              <w:t>环境监测的意义</w:t>
            </w:r>
            <w:r w:rsidR="001D5051">
              <w:rPr>
                <w:rFonts w:eastAsiaTheme="minorEastAsia" w:hint="eastAsia"/>
                <w:sz w:val="21"/>
                <w:szCs w:val="21"/>
                <w:lang w:eastAsia="zh-CN"/>
              </w:rPr>
              <w:t>、目的和任务</w:t>
            </w:r>
            <w:r w:rsidR="001D5051" w:rsidRPr="001D5051">
              <w:rPr>
                <w:rFonts w:eastAsiaTheme="minorEastAsia" w:hint="eastAsia"/>
                <w:sz w:val="21"/>
                <w:szCs w:val="21"/>
                <w:lang w:eastAsia="zh-CN"/>
              </w:rPr>
              <w:t>，环境监测的分类、原则、步骤</w:t>
            </w:r>
            <w:r w:rsidR="001D5051">
              <w:rPr>
                <w:rFonts w:eastAsiaTheme="minorEastAsia" w:hint="eastAsia"/>
                <w:sz w:val="21"/>
                <w:szCs w:val="21"/>
                <w:lang w:eastAsia="zh-CN"/>
              </w:rPr>
              <w:t>；</w:t>
            </w:r>
            <w:r w:rsidR="001D5051" w:rsidRPr="001D5051">
              <w:rPr>
                <w:rFonts w:eastAsiaTheme="minorEastAsia" w:hint="eastAsia"/>
                <w:sz w:val="21"/>
                <w:szCs w:val="21"/>
                <w:lang w:eastAsia="zh-CN"/>
              </w:rPr>
              <w:t>环境质量评价的分类及工作步骤</w:t>
            </w:r>
            <w:r w:rsidR="001D5051">
              <w:rPr>
                <w:rFonts w:eastAsiaTheme="minorEastAsia" w:hint="eastAsia"/>
                <w:sz w:val="21"/>
                <w:szCs w:val="21"/>
                <w:lang w:eastAsia="zh-CN"/>
              </w:rPr>
              <w:t>，</w:t>
            </w:r>
            <w:r w:rsidR="001D5051" w:rsidRPr="001D5051">
              <w:rPr>
                <w:rFonts w:eastAsiaTheme="minorEastAsia" w:hint="eastAsia"/>
                <w:sz w:val="21"/>
                <w:szCs w:val="21"/>
                <w:lang w:eastAsia="zh-CN"/>
              </w:rPr>
              <w:t>环境影响评价报告书的编制</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F4808" w:rsidRPr="004F4808" w:rsidRDefault="00A21D8D" w:rsidP="004F4808">
            <w:pPr>
              <w:spacing w:line="360" w:lineRule="exact"/>
              <w:rPr>
                <w:rFonts w:eastAsiaTheme="minorEastAsia"/>
                <w:sz w:val="21"/>
                <w:szCs w:val="21"/>
              </w:rPr>
            </w:pPr>
            <w:r w:rsidRPr="00A21D8D">
              <w:rPr>
                <w:rFonts w:eastAsiaTheme="minorEastAsia"/>
                <w:sz w:val="21"/>
                <w:szCs w:val="21"/>
              </w:rPr>
              <w:t>课</w:t>
            </w:r>
            <w:r w:rsidR="00E56199">
              <w:rPr>
                <w:rFonts w:eastAsiaTheme="minorEastAsia" w:hint="eastAsia"/>
                <w:sz w:val="21"/>
                <w:szCs w:val="21"/>
              </w:rPr>
              <w:t>堂讨论</w:t>
            </w:r>
            <w:r w:rsidRPr="00A21D8D">
              <w:rPr>
                <w:rFonts w:eastAsiaTheme="minorEastAsia"/>
                <w:sz w:val="21"/>
                <w:szCs w:val="21"/>
              </w:rPr>
              <w:t>：</w:t>
            </w:r>
            <w:r w:rsidR="004F4808">
              <w:rPr>
                <w:rFonts w:eastAsiaTheme="minorEastAsia" w:hint="eastAsia"/>
                <w:sz w:val="21"/>
                <w:szCs w:val="21"/>
              </w:rPr>
              <w:t>简述</w:t>
            </w:r>
            <w:proofErr w:type="spellStart"/>
            <w:r w:rsidR="004F4808" w:rsidRPr="004F4808">
              <w:rPr>
                <w:rFonts w:eastAsiaTheme="minorEastAsia" w:hint="eastAsia"/>
                <w:sz w:val="21"/>
                <w:szCs w:val="21"/>
              </w:rPr>
              <w:t>环境监测步骤</w:t>
            </w:r>
            <w:proofErr w:type="spellEnd"/>
            <w:r w:rsidR="004F4808">
              <w:rPr>
                <w:rFonts w:eastAsiaTheme="minorEastAsia" w:hint="eastAsia"/>
                <w:sz w:val="21"/>
                <w:szCs w:val="21"/>
              </w:rPr>
              <w:t>，</w:t>
            </w:r>
            <w:proofErr w:type="spellStart"/>
            <w:r w:rsidR="00E56199" w:rsidRPr="009325C0">
              <w:rPr>
                <w:rFonts w:eastAsiaTheme="minorEastAsia" w:hint="eastAsia"/>
                <w:sz w:val="21"/>
                <w:szCs w:val="21"/>
              </w:rPr>
              <w:t>环境质量标准</w:t>
            </w:r>
            <w:proofErr w:type="spellEnd"/>
          </w:p>
          <w:p w:rsidR="00A21D8D" w:rsidRPr="00A21D8D" w:rsidRDefault="00A21D8D" w:rsidP="004F4808">
            <w:pPr>
              <w:spacing w:line="360" w:lineRule="exact"/>
              <w:rPr>
                <w:rFonts w:eastAsiaTheme="minorEastAsia"/>
                <w:sz w:val="21"/>
                <w:szCs w:val="21"/>
              </w:rPr>
            </w:pPr>
          </w:p>
        </w:tc>
      </w:tr>
      <w:tr w:rsidR="005F0393" w:rsidRPr="007646B3" w:rsidTr="005F0393">
        <w:trPr>
          <w:trHeight w:val="340"/>
          <w:jc w:val="center"/>
        </w:trPr>
        <w:tc>
          <w:tcPr>
            <w:tcW w:w="2722" w:type="dxa"/>
            <w:gridSpan w:val="3"/>
            <w:tcBorders>
              <w:top w:val="single" w:sz="4" w:space="0" w:color="auto"/>
            </w:tcBorders>
            <w:vAlign w:val="center"/>
          </w:tcPr>
          <w:p w:rsidR="005F0393" w:rsidRPr="007646B3" w:rsidRDefault="005F0393" w:rsidP="00A21D8D">
            <w:pPr>
              <w:spacing w:after="0" w:line="360" w:lineRule="exact"/>
              <w:jc w:val="right"/>
              <w:rPr>
                <w:rFonts w:eastAsia="宋体"/>
                <w:sz w:val="21"/>
                <w:szCs w:val="21"/>
              </w:rPr>
            </w:pPr>
            <w:proofErr w:type="spellStart"/>
            <w:r w:rsidRPr="007646B3">
              <w:rPr>
                <w:rFonts w:eastAsia="宋体"/>
                <w:b/>
                <w:sz w:val="21"/>
                <w:szCs w:val="21"/>
              </w:rPr>
              <w:t>合计</w:t>
            </w:r>
            <w:proofErr w:type="spellEnd"/>
            <w:r w:rsidRPr="007646B3">
              <w:rPr>
                <w:rFonts w:eastAsia="宋体"/>
                <w:b/>
                <w:sz w:val="21"/>
                <w:szCs w:val="21"/>
              </w:rPr>
              <w:t>：</w:t>
            </w:r>
          </w:p>
        </w:tc>
        <w:tc>
          <w:tcPr>
            <w:tcW w:w="426" w:type="dxa"/>
            <w:gridSpan w:val="2"/>
            <w:tcBorders>
              <w:top w:val="single" w:sz="4" w:space="0" w:color="auto"/>
            </w:tcBorders>
            <w:vAlign w:val="center"/>
          </w:tcPr>
          <w:p w:rsidR="005F0393" w:rsidRPr="007646B3" w:rsidRDefault="005B7223" w:rsidP="001D50DD">
            <w:pPr>
              <w:spacing w:after="0" w:line="360" w:lineRule="exact"/>
              <w:jc w:val="center"/>
              <w:rPr>
                <w:rFonts w:eastAsia="宋体"/>
                <w:sz w:val="21"/>
                <w:szCs w:val="21"/>
                <w:lang w:eastAsia="zh-CN"/>
              </w:rPr>
            </w:pPr>
            <w:r>
              <w:rPr>
                <w:rFonts w:eastAsia="宋体" w:hint="eastAsia"/>
                <w:sz w:val="21"/>
                <w:szCs w:val="21"/>
                <w:lang w:eastAsia="zh-CN"/>
              </w:rPr>
              <w:t>24</w:t>
            </w:r>
          </w:p>
        </w:tc>
        <w:tc>
          <w:tcPr>
            <w:tcW w:w="3086" w:type="dxa"/>
            <w:gridSpan w:val="4"/>
            <w:tcBorders>
              <w:top w:val="single" w:sz="4" w:space="0" w:color="auto"/>
            </w:tcBorders>
            <w:vAlign w:val="center"/>
          </w:tcPr>
          <w:p w:rsidR="005F0393" w:rsidRPr="007646B3" w:rsidRDefault="005F0393" w:rsidP="00A21D8D">
            <w:pPr>
              <w:spacing w:after="0" w:line="360" w:lineRule="exact"/>
              <w:rPr>
                <w:rFonts w:eastAsia="宋体"/>
                <w:sz w:val="21"/>
                <w:szCs w:val="21"/>
              </w:rPr>
            </w:pPr>
          </w:p>
        </w:tc>
        <w:tc>
          <w:tcPr>
            <w:tcW w:w="1379" w:type="dxa"/>
            <w:gridSpan w:val="2"/>
            <w:tcBorders>
              <w:top w:val="single" w:sz="4" w:space="0" w:color="auto"/>
            </w:tcBorders>
            <w:vAlign w:val="center"/>
          </w:tcPr>
          <w:p w:rsidR="005F0393" w:rsidRPr="007646B3" w:rsidRDefault="005F0393" w:rsidP="00A21D8D">
            <w:pPr>
              <w:spacing w:after="0" w:line="360" w:lineRule="exact"/>
              <w:rPr>
                <w:rFonts w:eastAsia="宋体"/>
                <w:sz w:val="21"/>
                <w:szCs w:val="21"/>
              </w:rPr>
            </w:pPr>
          </w:p>
        </w:tc>
        <w:tc>
          <w:tcPr>
            <w:tcW w:w="1701" w:type="dxa"/>
            <w:gridSpan w:val="3"/>
            <w:tcBorders>
              <w:top w:val="single" w:sz="4" w:space="0" w:color="auto"/>
            </w:tcBorders>
            <w:vAlign w:val="center"/>
          </w:tcPr>
          <w:p w:rsidR="005F0393" w:rsidRPr="007646B3" w:rsidRDefault="005F0393" w:rsidP="00A21D8D">
            <w:pPr>
              <w:spacing w:after="0" w:line="360" w:lineRule="exact"/>
              <w:rPr>
                <w:rFonts w:eastAsia="宋体"/>
                <w:sz w:val="21"/>
                <w:szCs w:val="21"/>
              </w:rPr>
            </w:pPr>
          </w:p>
        </w:tc>
      </w:tr>
      <w:tr w:rsidR="005F0393" w:rsidRPr="007646B3" w:rsidTr="00B36A8A">
        <w:trPr>
          <w:gridAfter w:val="1"/>
          <w:wAfter w:w="6" w:type="dxa"/>
          <w:trHeight w:val="340"/>
          <w:jc w:val="center"/>
        </w:trPr>
        <w:tc>
          <w:tcPr>
            <w:tcW w:w="9308" w:type="dxa"/>
            <w:gridSpan w:val="13"/>
            <w:shd w:val="clear" w:color="auto" w:fill="C0C0C0"/>
            <w:vAlign w:val="center"/>
          </w:tcPr>
          <w:p w:rsidR="005F0393" w:rsidRPr="007646B3" w:rsidRDefault="005F0393"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5F0393" w:rsidRPr="007646B3" w:rsidTr="005F0393">
        <w:trPr>
          <w:gridAfter w:val="1"/>
          <w:wAfter w:w="6" w:type="dxa"/>
          <w:trHeight w:val="340"/>
          <w:jc w:val="center"/>
        </w:trPr>
        <w:tc>
          <w:tcPr>
            <w:tcW w:w="1979" w:type="dxa"/>
            <w:gridSpan w:val="2"/>
            <w:vAlign w:val="center"/>
          </w:tcPr>
          <w:p w:rsidR="005F0393" w:rsidRPr="007646B3" w:rsidRDefault="005F0393"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764" w:type="dxa"/>
            <w:gridSpan w:val="10"/>
            <w:vAlign w:val="center"/>
          </w:tcPr>
          <w:p w:rsidR="005F0393" w:rsidRPr="007646B3" w:rsidRDefault="005F0393"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565" w:type="dxa"/>
            <w:vAlign w:val="center"/>
          </w:tcPr>
          <w:p w:rsidR="005F0393" w:rsidRPr="007646B3" w:rsidRDefault="005F0393"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523CBF" w:rsidRPr="007646B3" w:rsidTr="005F0393">
        <w:trPr>
          <w:gridAfter w:val="1"/>
          <w:wAfter w:w="6" w:type="dxa"/>
          <w:trHeight w:val="340"/>
          <w:jc w:val="center"/>
        </w:trPr>
        <w:tc>
          <w:tcPr>
            <w:tcW w:w="1979" w:type="dxa"/>
            <w:gridSpan w:val="2"/>
            <w:vAlign w:val="center"/>
          </w:tcPr>
          <w:p w:rsidR="00523CBF" w:rsidRPr="008C27E4" w:rsidRDefault="00523CBF" w:rsidP="000C1C29">
            <w:pPr>
              <w:snapToGrid w:val="0"/>
              <w:spacing w:line="360" w:lineRule="exact"/>
              <w:jc w:val="center"/>
              <w:rPr>
                <w:rFonts w:eastAsia="宋体"/>
                <w:sz w:val="21"/>
                <w:szCs w:val="21"/>
              </w:rPr>
            </w:pPr>
            <w:proofErr w:type="spellStart"/>
            <w:r w:rsidRPr="008C27E4">
              <w:rPr>
                <w:rFonts w:eastAsia="宋体"/>
                <w:sz w:val="21"/>
                <w:szCs w:val="21"/>
              </w:rPr>
              <w:t>考勤</w:t>
            </w:r>
            <w:proofErr w:type="spellEnd"/>
          </w:p>
        </w:tc>
        <w:tc>
          <w:tcPr>
            <w:tcW w:w="5764" w:type="dxa"/>
            <w:gridSpan w:val="10"/>
            <w:vAlign w:val="center"/>
          </w:tcPr>
          <w:p w:rsidR="00523CBF" w:rsidRPr="008C27E4" w:rsidRDefault="00523CBF" w:rsidP="000C1C29">
            <w:pPr>
              <w:snapToGrid w:val="0"/>
              <w:spacing w:line="360" w:lineRule="exact"/>
              <w:ind w:left="180"/>
              <w:rPr>
                <w:rFonts w:eastAsia="宋体"/>
                <w:sz w:val="21"/>
                <w:szCs w:val="21"/>
                <w:lang w:eastAsia="zh-CN"/>
              </w:rPr>
            </w:pPr>
            <w:r w:rsidRPr="008C27E4">
              <w:rPr>
                <w:rFonts w:eastAsia="宋体"/>
                <w:sz w:val="21"/>
                <w:szCs w:val="21"/>
                <w:lang w:eastAsia="zh-CN"/>
              </w:rPr>
              <w:t>无故缺课一次，扣除考勤分</w:t>
            </w:r>
            <w:r w:rsidRPr="008C27E4">
              <w:rPr>
                <w:rFonts w:eastAsia="宋体"/>
                <w:sz w:val="21"/>
                <w:szCs w:val="21"/>
                <w:lang w:eastAsia="zh-CN"/>
              </w:rPr>
              <w:t>10</w:t>
            </w:r>
            <w:r w:rsidRPr="008C27E4">
              <w:rPr>
                <w:rFonts w:eastAsia="宋体"/>
                <w:sz w:val="21"/>
                <w:szCs w:val="21"/>
                <w:lang w:eastAsia="zh-CN"/>
              </w:rPr>
              <w:t>分。无故缺席三次以上，直接以不及格处理</w:t>
            </w:r>
            <w:r>
              <w:rPr>
                <w:rFonts w:eastAsia="宋体" w:hint="eastAsia"/>
                <w:sz w:val="21"/>
                <w:szCs w:val="21"/>
                <w:lang w:eastAsia="zh-CN"/>
              </w:rPr>
              <w:t>，百分制。</w:t>
            </w:r>
          </w:p>
        </w:tc>
        <w:tc>
          <w:tcPr>
            <w:tcW w:w="1565" w:type="dxa"/>
            <w:vAlign w:val="center"/>
          </w:tcPr>
          <w:p w:rsidR="00523CBF" w:rsidRDefault="00523CBF" w:rsidP="00C1031A">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15%</w:t>
            </w:r>
          </w:p>
        </w:tc>
      </w:tr>
      <w:tr w:rsidR="00523CBF" w:rsidRPr="007646B3" w:rsidTr="005F0393">
        <w:trPr>
          <w:gridAfter w:val="1"/>
          <w:wAfter w:w="6" w:type="dxa"/>
          <w:trHeight w:val="340"/>
          <w:jc w:val="center"/>
        </w:trPr>
        <w:tc>
          <w:tcPr>
            <w:tcW w:w="1979" w:type="dxa"/>
            <w:gridSpan w:val="2"/>
            <w:vAlign w:val="center"/>
          </w:tcPr>
          <w:p w:rsidR="00523CBF" w:rsidRPr="008C27E4" w:rsidRDefault="00523CBF" w:rsidP="000C1C29">
            <w:pPr>
              <w:snapToGrid w:val="0"/>
              <w:spacing w:line="360" w:lineRule="exact"/>
              <w:jc w:val="center"/>
              <w:rPr>
                <w:rFonts w:eastAsia="宋体"/>
                <w:sz w:val="21"/>
                <w:szCs w:val="21"/>
              </w:rPr>
            </w:pPr>
            <w:proofErr w:type="spellStart"/>
            <w:r w:rsidRPr="008C27E4">
              <w:rPr>
                <w:rFonts w:eastAsia="宋体"/>
                <w:sz w:val="21"/>
                <w:szCs w:val="21"/>
              </w:rPr>
              <w:t>课后作业</w:t>
            </w:r>
            <w:proofErr w:type="spellEnd"/>
          </w:p>
        </w:tc>
        <w:tc>
          <w:tcPr>
            <w:tcW w:w="5764" w:type="dxa"/>
            <w:gridSpan w:val="10"/>
            <w:vAlign w:val="center"/>
          </w:tcPr>
          <w:p w:rsidR="00523CBF" w:rsidRPr="008C27E4" w:rsidRDefault="00523CBF" w:rsidP="000C1C29">
            <w:pPr>
              <w:snapToGrid w:val="0"/>
              <w:spacing w:line="360" w:lineRule="exact"/>
              <w:ind w:left="180"/>
              <w:rPr>
                <w:rFonts w:eastAsia="宋体"/>
                <w:sz w:val="21"/>
                <w:szCs w:val="21"/>
                <w:lang w:eastAsia="zh-CN"/>
              </w:rPr>
            </w:pPr>
            <w:r w:rsidRPr="00E802E6">
              <w:rPr>
                <w:rFonts w:eastAsia="宋体"/>
                <w:sz w:val="21"/>
                <w:szCs w:val="21"/>
                <w:lang w:eastAsia="zh-CN"/>
              </w:rPr>
              <w:t>依据作业是否规范</w:t>
            </w:r>
            <w:r w:rsidRPr="00E802E6">
              <w:rPr>
                <w:rFonts w:eastAsia="宋体"/>
                <w:sz w:val="21"/>
                <w:szCs w:val="21"/>
                <w:lang w:eastAsia="zh-CN"/>
              </w:rPr>
              <w:t>/</w:t>
            </w:r>
            <w:r w:rsidRPr="00E802E6">
              <w:rPr>
                <w:rFonts w:eastAsia="宋体"/>
                <w:sz w:val="21"/>
                <w:szCs w:val="21"/>
                <w:lang w:eastAsia="zh-CN"/>
              </w:rPr>
              <w:t>完整</w:t>
            </w:r>
            <w:r w:rsidRPr="00E802E6">
              <w:rPr>
                <w:rFonts w:eastAsia="宋体"/>
                <w:sz w:val="21"/>
                <w:szCs w:val="21"/>
                <w:lang w:eastAsia="zh-CN"/>
              </w:rPr>
              <w:t>/</w:t>
            </w:r>
            <w:r w:rsidRPr="00E802E6">
              <w:rPr>
                <w:rFonts w:eastAsia="宋体"/>
                <w:sz w:val="21"/>
                <w:szCs w:val="21"/>
                <w:lang w:eastAsia="zh-CN"/>
              </w:rPr>
              <w:t>对错</w:t>
            </w:r>
            <w:r>
              <w:rPr>
                <w:rFonts w:eastAsia="宋体" w:hint="eastAsia"/>
                <w:sz w:val="21"/>
                <w:szCs w:val="21"/>
                <w:lang w:eastAsia="zh-CN"/>
              </w:rPr>
              <w:t>进行评分</w:t>
            </w:r>
            <w:r w:rsidRPr="008C27E4">
              <w:rPr>
                <w:rFonts w:eastAsia="宋体"/>
                <w:sz w:val="21"/>
                <w:szCs w:val="21"/>
                <w:lang w:eastAsia="zh-CN"/>
              </w:rPr>
              <w:t>评分标准为（</w:t>
            </w:r>
            <w:r w:rsidRPr="008C27E4">
              <w:rPr>
                <w:rFonts w:eastAsia="宋体"/>
                <w:sz w:val="21"/>
                <w:szCs w:val="21"/>
                <w:lang w:eastAsia="zh-CN"/>
              </w:rPr>
              <w:t>A</w:t>
            </w:r>
            <w:r w:rsidRPr="008C27E4">
              <w:rPr>
                <w:rFonts w:eastAsia="宋体"/>
                <w:sz w:val="21"/>
                <w:szCs w:val="21"/>
                <w:lang w:eastAsia="zh-CN"/>
              </w:rPr>
              <w:t>、</w:t>
            </w:r>
            <w:r w:rsidRPr="008C27E4">
              <w:rPr>
                <w:rFonts w:eastAsia="宋体"/>
                <w:sz w:val="21"/>
                <w:szCs w:val="21"/>
                <w:lang w:eastAsia="zh-CN"/>
              </w:rPr>
              <w:t>B</w:t>
            </w:r>
            <w:r w:rsidRPr="008C27E4">
              <w:rPr>
                <w:rFonts w:eastAsia="宋体"/>
                <w:sz w:val="21"/>
                <w:szCs w:val="21"/>
                <w:lang w:eastAsia="zh-CN"/>
              </w:rPr>
              <w:t>、</w:t>
            </w:r>
            <w:r w:rsidRPr="008C27E4">
              <w:rPr>
                <w:rFonts w:eastAsia="宋体"/>
                <w:sz w:val="21"/>
                <w:szCs w:val="21"/>
                <w:lang w:eastAsia="zh-CN"/>
              </w:rPr>
              <w:t>C</w:t>
            </w:r>
            <w:r w:rsidRPr="008C27E4">
              <w:rPr>
                <w:rFonts w:eastAsia="宋体"/>
                <w:sz w:val="21"/>
                <w:szCs w:val="21"/>
                <w:lang w:eastAsia="zh-CN"/>
              </w:rPr>
              <w:t>、</w:t>
            </w:r>
            <w:r w:rsidRPr="008C27E4">
              <w:rPr>
                <w:rFonts w:eastAsia="宋体"/>
                <w:sz w:val="21"/>
                <w:szCs w:val="21"/>
                <w:lang w:eastAsia="zh-CN"/>
              </w:rPr>
              <w:t>D</w:t>
            </w:r>
            <w:r w:rsidRPr="008C27E4">
              <w:rPr>
                <w:rFonts w:eastAsia="宋体"/>
                <w:sz w:val="21"/>
                <w:szCs w:val="21"/>
                <w:lang w:eastAsia="zh-CN"/>
              </w:rPr>
              <w:t>）四个等级，其中</w:t>
            </w:r>
            <w:r w:rsidRPr="008C27E4">
              <w:rPr>
                <w:rFonts w:eastAsia="宋体"/>
                <w:sz w:val="21"/>
                <w:szCs w:val="21"/>
                <w:lang w:eastAsia="zh-CN"/>
              </w:rPr>
              <w:t>A</w:t>
            </w:r>
            <w:r w:rsidRPr="008C27E4">
              <w:rPr>
                <w:rFonts w:eastAsia="宋体"/>
                <w:sz w:val="21"/>
                <w:szCs w:val="21"/>
                <w:lang w:eastAsia="zh-CN"/>
              </w:rPr>
              <w:t>代表</w:t>
            </w:r>
            <w:r>
              <w:rPr>
                <w:rFonts w:eastAsia="宋体" w:hint="eastAsia"/>
                <w:sz w:val="21"/>
                <w:szCs w:val="21"/>
                <w:lang w:eastAsia="zh-CN"/>
              </w:rPr>
              <w:t>90</w:t>
            </w:r>
            <w:r w:rsidRPr="008C27E4">
              <w:rPr>
                <w:rFonts w:eastAsia="宋体"/>
                <w:sz w:val="21"/>
                <w:szCs w:val="21"/>
                <w:lang w:eastAsia="zh-CN"/>
              </w:rPr>
              <w:t>分，</w:t>
            </w:r>
            <w:r w:rsidRPr="008C27E4">
              <w:rPr>
                <w:rFonts w:eastAsia="宋体"/>
                <w:sz w:val="21"/>
                <w:szCs w:val="21"/>
                <w:lang w:eastAsia="zh-CN"/>
              </w:rPr>
              <w:t>B</w:t>
            </w:r>
            <w:r w:rsidRPr="008C27E4">
              <w:rPr>
                <w:rFonts w:eastAsia="宋体"/>
                <w:sz w:val="21"/>
                <w:szCs w:val="21"/>
                <w:lang w:eastAsia="zh-CN"/>
              </w:rPr>
              <w:t>代表</w:t>
            </w:r>
            <w:r>
              <w:rPr>
                <w:rFonts w:eastAsia="宋体" w:hint="eastAsia"/>
                <w:sz w:val="21"/>
                <w:szCs w:val="21"/>
                <w:lang w:eastAsia="zh-CN"/>
              </w:rPr>
              <w:t>80</w:t>
            </w:r>
            <w:r w:rsidRPr="008C27E4">
              <w:rPr>
                <w:rFonts w:eastAsia="宋体"/>
                <w:sz w:val="21"/>
                <w:szCs w:val="21"/>
                <w:lang w:eastAsia="zh-CN"/>
              </w:rPr>
              <w:t>分，</w:t>
            </w:r>
            <w:r w:rsidRPr="008C27E4">
              <w:rPr>
                <w:rFonts w:eastAsia="宋体"/>
                <w:sz w:val="21"/>
                <w:szCs w:val="21"/>
                <w:lang w:eastAsia="zh-CN"/>
              </w:rPr>
              <w:t>C</w:t>
            </w:r>
            <w:r w:rsidRPr="008C27E4">
              <w:rPr>
                <w:rFonts w:eastAsia="宋体"/>
                <w:sz w:val="21"/>
                <w:szCs w:val="21"/>
                <w:lang w:eastAsia="zh-CN"/>
              </w:rPr>
              <w:t>代表</w:t>
            </w:r>
            <w:r>
              <w:rPr>
                <w:rFonts w:eastAsia="宋体" w:hint="eastAsia"/>
                <w:sz w:val="21"/>
                <w:szCs w:val="21"/>
                <w:lang w:eastAsia="zh-CN"/>
              </w:rPr>
              <w:t>7</w:t>
            </w:r>
            <w:r w:rsidRPr="008C27E4">
              <w:rPr>
                <w:rFonts w:eastAsia="宋体"/>
                <w:sz w:val="21"/>
                <w:szCs w:val="21"/>
                <w:lang w:eastAsia="zh-CN"/>
              </w:rPr>
              <w:t>0</w:t>
            </w:r>
            <w:r w:rsidRPr="008C27E4">
              <w:rPr>
                <w:rFonts w:eastAsia="宋体"/>
                <w:sz w:val="21"/>
                <w:szCs w:val="21"/>
                <w:lang w:eastAsia="zh-CN"/>
              </w:rPr>
              <w:t>分，</w:t>
            </w:r>
            <w:r w:rsidRPr="008C27E4">
              <w:rPr>
                <w:rFonts w:eastAsia="宋体"/>
                <w:sz w:val="21"/>
                <w:szCs w:val="21"/>
                <w:lang w:eastAsia="zh-CN"/>
              </w:rPr>
              <w:t>D</w:t>
            </w:r>
            <w:r w:rsidRPr="008C27E4">
              <w:rPr>
                <w:rFonts w:eastAsia="宋体"/>
                <w:sz w:val="21"/>
                <w:szCs w:val="21"/>
                <w:lang w:eastAsia="zh-CN"/>
              </w:rPr>
              <w:t>代表</w:t>
            </w:r>
            <w:r>
              <w:rPr>
                <w:rFonts w:eastAsia="宋体" w:hint="eastAsia"/>
                <w:sz w:val="21"/>
                <w:szCs w:val="21"/>
                <w:lang w:eastAsia="zh-CN"/>
              </w:rPr>
              <w:t>6</w:t>
            </w:r>
            <w:r w:rsidRPr="008C27E4">
              <w:rPr>
                <w:rFonts w:eastAsia="宋体"/>
                <w:sz w:val="21"/>
                <w:szCs w:val="21"/>
                <w:lang w:eastAsia="zh-CN"/>
              </w:rPr>
              <w:t>0</w:t>
            </w:r>
            <w:r w:rsidRPr="008C27E4">
              <w:rPr>
                <w:rFonts w:eastAsia="宋体"/>
                <w:sz w:val="21"/>
                <w:szCs w:val="21"/>
                <w:lang w:eastAsia="zh-CN"/>
              </w:rPr>
              <w:t>分，取每次成绩的平均分</w:t>
            </w:r>
            <w:r>
              <w:rPr>
                <w:rFonts w:eastAsia="宋体" w:hint="eastAsia"/>
                <w:sz w:val="21"/>
                <w:szCs w:val="21"/>
                <w:lang w:eastAsia="zh-CN"/>
              </w:rPr>
              <w:t>，百分制。</w:t>
            </w:r>
          </w:p>
        </w:tc>
        <w:tc>
          <w:tcPr>
            <w:tcW w:w="1565" w:type="dxa"/>
            <w:vAlign w:val="center"/>
          </w:tcPr>
          <w:p w:rsidR="00523CBF" w:rsidRDefault="00523CBF" w:rsidP="00C1031A">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15%</w:t>
            </w:r>
          </w:p>
        </w:tc>
      </w:tr>
      <w:tr w:rsidR="00D6599C" w:rsidRPr="007646B3" w:rsidTr="005F0393">
        <w:trPr>
          <w:gridAfter w:val="1"/>
          <w:wAfter w:w="6" w:type="dxa"/>
          <w:trHeight w:val="340"/>
          <w:jc w:val="center"/>
        </w:trPr>
        <w:tc>
          <w:tcPr>
            <w:tcW w:w="1979" w:type="dxa"/>
            <w:gridSpan w:val="2"/>
            <w:vAlign w:val="center"/>
          </w:tcPr>
          <w:p w:rsidR="00D6599C" w:rsidRPr="002E27E1" w:rsidRDefault="00D6599C" w:rsidP="00C1031A">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期末考试成绩</w:t>
            </w:r>
          </w:p>
        </w:tc>
        <w:tc>
          <w:tcPr>
            <w:tcW w:w="5764" w:type="dxa"/>
            <w:gridSpan w:val="10"/>
            <w:vAlign w:val="center"/>
          </w:tcPr>
          <w:p w:rsidR="00D6599C" w:rsidRPr="00536F3E" w:rsidRDefault="00D6599C" w:rsidP="00C1031A">
            <w:pPr>
              <w:snapToGrid w:val="0"/>
              <w:spacing w:after="0" w:line="0" w:lineRule="atLeast"/>
              <w:rPr>
                <w:rFonts w:eastAsia="宋体"/>
                <w:sz w:val="21"/>
                <w:szCs w:val="21"/>
                <w:lang w:eastAsia="zh-CN"/>
              </w:rPr>
            </w:pPr>
            <w:r w:rsidRPr="00536F3E">
              <w:rPr>
                <w:rFonts w:eastAsia="宋体"/>
                <w:sz w:val="21"/>
                <w:szCs w:val="21"/>
                <w:lang w:eastAsia="zh-CN"/>
              </w:rPr>
              <w:t>按照期末考试成绩进行评价</w:t>
            </w:r>
            <w:r w:rsidR="00523CBF">
              <w:rPr>
                <w:rFonts w:eastAsia="宋体" w:hint="eastAsia"/>
                <w:sz w:val="21"/>
                <w:szCs w:val="21"/>
                <w:lang w:eastAsia="zh-CN"/>
              </w:rPr>
              <w:t>，百分制。</w:t>
            </w:r>
          </w:p>
        </w:tc>
        <w:tc>
          <w:tcPr>
            <w:tcW w:w="1565" w:type="dxa"/>
            <w:vAlign w:val="center"/>
          </w:tcPr>
          <w:p w:rsidR="00D6599C" w:rsidRPr="002E27E1" w:rsidRDefault="00D6599C" w:rsidP="00C1031A">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70%</w:t>
            </w:r>
          </w:p>
        </w:tc>
      </w:tr>
      <w:tr w:rsidR="005F0393" w:rsidRPr="007646B3" w:rsidTr="00B36A8A">
        <w:trPr>
          <w:gridAfter w:val="1"/>
          <w:wAfter w:w="6" w:type="dxa"/>
          <w:trHeight w:val="340"/>
          <w:jc w:val="center"/>
        </w:trPr>
        <w:tc>
          <w:tcPr>
            <w:tcW w:w="9308" w:type="dxa"/>
            <w:gridSpan w:val="13"/>
            <w:vAlign w:val="center"/>
          </w:tcPr>
          <w:p w:rsidR="005F0393" w:rsidRPr="007646B3" w:rsidRDefault="005F0393"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5F0393" w:rsidRPr="007646B3" w:rsidTr="00B36A8A">
        <w:trPr>
          <w:gridAfter w:val="1"/>
          <w:wAfter w:w="6" w:type="dxa"/>
          <w:trHeight w:val="2351"/>
          <w:jc w:val="center"/>
        </w:trPr>
        <w:tc>
          <w:tcPr>
            <w:tcW w:w="9308" w:type="dxa"/>
            <w:gridSpan w:val="13"/>
          </w:tcPr>
          <w:p w:rsidR="005F0393" w:rsidRPr="007646B3" w:rsidRDefault="005F0393"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5F0393" w:rsidRPr="007646B3" w:rsidRDefault="005F0393" w:rsidP="00A21D8D">
            <w:pPr>
              <w:spacing w:after="0" w:line="360" w:lineRule="exact"/>
              <w:ind w:firstLineChars="27" w:firstLine="57"/>
              <w:jc w:val="left"/>
              <w:rPr>
                <w:rFonts w:eastAsia="宋体"/>
                <w:b/>
                <w:sz w:val="21"/>
                <w:szCs w:val="21"/>
                <w:lang w:eastAsia="zh-CN"/>
              </w:rPr>
            </w:pPr>
          </w:p>
          <w:p w:rsidR="005F0393" w:rsidRPr="007646B3" w:rsidRDefault="005F0393" w:rsidP="00A21D8D">
            <w:pPr>
              <w:spacing w:after="0" w:line="360" w:lineRule="exact"/>
              <w:ind w:firstLineChars="27" w:firstLine="57"/>
              <w:jc w:val="left"/>
              <w:rPr>
                <w:rFonts w:eastAsia="宋体"/>
                <w:b/>
                <w:sz w:val="21"/>
                <w:szCs w:val="21"/>
                <w:lang w:eastAsia="zh-CN"/>
              </w:rPr>
            </w:pPr>
          </w:p>
          <w:p w:rsidR="005F0393" w:rsidRPr="007646B3" w:rsidRDefault="005F0393" w:rsidP="00A21D8D">
            <w:pPr>
              <w:spacing w:after="0" w:line="360" w:lineRule="exact"/>
              <w:ind w:firstLineChars="450" w:firstLine="945"/>
              <w:rPr>
                <w:rFonts w:eastAsia="宋体"/>
                <w:sz w:val="21"/>
                <w:szCs w:val="21"/>
                <w:lang w:eastAsia="zh-CN"/>
              </w:rPr>
            </w:pPr>
            <w:r w:rsidRPr="007646B3">
              <w:rPr>
                <w:rFonts w:eastAsia="宋体"/>
                <w:sz w:val="21"/>
                <w:szCs w:val="21"/>
                <w:lang w:eastAsia="zh-CN"/>
              </w:rPr>
              <w:t>。</w:t>
            </w:r>
          </w:p>
          <w:p w:rsidR="005F0393" w:rsidRPr="007646B3" w:rsidRDefault="005F0393" w:rsidP="00A21D8D">
            <w:pPr>
              <w:spacing w:after="0" w:line="360" w:lineRule="exact"/>
              <w:rPr>
                <w:rFonts w:eastAsia="宋体"/>
                <w:sz w:val="21"/>
                <w:szCs w:val="21"/>
                <w:lang w:eastAsia="zh-CN"/>
              </w:rPr>
            </w:pPr>
          </w:p>
          <w:p w:rsidR="005F0393" w:rsidRPr="007646B3" w:rsidRDefault="005F0393" w:rsidP="00A21D8D">
            <w:pPr>
              <w:spacing w:after="0" w:line="360" w:lineRule="exact"/>
              <w:ind w:right="420"/>
              <w:rPr>
                <w:rFonts w:eastAsia="宋体"/>
                <w:sz w:val="21"/>
                <w:szCs w:val="21"/>
                <w:lang w:eastAsia="zh-CN"/>
              </w:rPr>
            </w:pPr>
          </w:p>
          <w:p w:rsidR="005F0393" w:rsidRPr="007646B3" w:rsidRDefault="005F0393" w:rsidP="00A21D8D">
            <w:pPr>
              <w:spacing w:after="0" w:line="360" w:lineRule="exact"/>
              <w:ind w:right="420"/>
              <w:jc w:val="right"/>
              <w:rPr>
                <w:rFonts w:eastAsia="宋体"/>
                <w:sz w:val="21"/>
                <w:szCs w:val="21"/>
                <w:lang w:eastAsia="zh-CN"/>
              </w:rPr>
            </w:pPr>
            <w:r w:rsidRPr="007646B3">
              <w:rPr>
                <w:rFonts w:eastAsia="宋体"/>
                <w:sz w:val="21"/>
                <w:szCs w:val="21"/>
                <w:lang w:eastAsia="zh-CN"/>
              </w:rPr>
              <w:t>系（部）主任签名：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5F0393" w:rsidRDefault="005F0393" w:rsidP="00A21D8D">
            <w:pPr>
              <w:snapToGrid w:val="0"/>
              <w:spacing w:after="0" w:line="360" w:lineRule="exact"/>
              <w:ind w:left="180"/>
              <w:rPr>
                <w:rFonts w:eastAsia="宋体"/>
                <w:sz w:val="21"/>
                <w:szCs w:val="21"/>
                <w:lang w:eastAsia="zh-CN"/>
              </w:rPr>
            </w:pPr>
          </w:p>
          <w:p w:rsidR="005F0393" w:rsidRPr="007646B3" w:rsidRDefault="005F0393"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0" w:name="_GoBack"/>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、若课程无理论教学环节或无实践教学环节，可将相应的教学进度表删掉。</w:t>
      </w:r>
      <w:bookmarkEnd w:id="0"/>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7E" w:rsidRDefault="0013647E" w:rsidP="00896971">
      <w:pPr>
        <w:spacing w:after="0"/>
      </w:pPr>
      <w:r>
        <w:separator/>
      </w:r>
    </w:p>
  </w:endnote>
  <w:endnote w:type="continuationSeparator" w:id="0">
    <w:p w:rsidR="0013647E" w:rsidRDefault="0013647E"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7E" w:rsidRDefault="0013647E" w:rsidP="00896971">
      <w:pPr>
        <w:spacing w:after="0"/>
      </w:pPr>
      <w:r>
        <w:separator/>
      </w:r>
    </w:p>
  </w:footnote>
  <w:footnote w:type="continuationSeparator" w:id="0">
    <w:p w:rsidR="0013647E" w:rsidRDefault="0013647E"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38F60000"/>
    <w:multiLevelType w:val="hybridMultilevel"/>
    <w:tmpl w:val="47E6C47C"/>
    <w:lvl w:ilvl="0" w:tplc="65EC7C02">
      <w:start w:val="1"/>
      <w:numFmt w:val="bullet"/>
      <w:lvlText w:val=""/>
      <w:lvlJc w:val="left"/>
      <w:pPr>
        <w:tabs>
          <w:tab w:val="num" w:pos="720"/>
        </w:tabs>
        <w:ind w:left="720" w:hanging="360"/>
      </w:pPr>
      <w:rPr>
        <w:rFonts w:ascii="Wingdings" w:hAnsi="Wingdings" w:hint="default"/>
      </w:rPr>
    </w:lvl>
    <w:lvl w:ilvl="1" w:tplc="D41E3B6E" w:tentative="1">
      <w:start w:val="1"/>
      <w:numFmt w:val="bullet"/>
      <w:lvlText w:val=""/>
      <w:lvlJc w:val="left"/>
      <w:pPr>
        <w:tabs>
          <w:tab w:val="num" w:pos="1440"/>
        </w:tabs>
        <w:ind w:left="1440" w:hanging="360"/>
      </w:pPr>
      <w:rPr>
        <w:rFonts w:ascii="Wingdings" w:hAnsi="Wingdings" w:hint="default"/>
      </w:rPr>
    </w:lvl>
    <w:lvl w:ilvl="2" w:tplc="4D46D300" w:tentative="1">
      <w:start w:val="1"/>
      <w:numFmt w:val="bullet"/>
      <w:lvlText w:val=""/>
      <w:lvlJc w:val="left"/>
      <w:pPr>
        <w:tabs>
          <w:tab w:val="num" w:pos="2160"/>
        </w:tabs>
        <w:ind w:left="2160" w:hanging="360"/>
      </w:pPr>
      <w:rPr>
        <w:rFonts w:ascii="Wingdings" w:hAnsi="Wingdings" w:hint="default"/>
      </w:rPr>
    </w:lvl>
    <w:lvl w:ilvl="3" w:tplc="1D8A929E" w:tentative="1">
      <w:start w:val="1"/>
      <w:numFmt w:val="bullet"/>
      <w:lvlText w:val=""/>
      <w:lvlJc w:val="left"/>
      <w:pPr>
        <w:tabs>
          <w:tab w:val="num" w:pos="2880"/>
        </w:tabs>
        <w:ind w:left="2880" w:hanging="360"/>
      </w:pPr>
      <w:rPr>
        <w:rFonts w:ascii="Wingdings" w:hAnsi="Wingdings" w:hint="default"/>
      </w:rPr>
    </w:lvl>
    <w:lvl w:ilvl="4" w:tplc="3B2C7E84" w:tentative="1">
      <w:start w:val="1"/>
      <w:numFmt w:val="bullet"/>
      <w:lvlText w:val=""/>
      <w:lvlJc w:val="left"/>
      <w:pPr>
        <w:tabs>
          <w:tab w:val="num" w:pos="3600"/>
        </w:tabs>
        <w:ind w:left="3600" w:hanging="360"/>
      </w:pPr>
      <w:rPr>
        <w:rFonts w:ascii="Wingdings" w:hAnsi="Wingdings" w:hint="default"/>
      </w:rPr>
    </w:lvl>
    <w:lvl w:ilvl="5" w:tplc="27706680" w:tentative="1">
      <w:start w:val="1"/>
      <w:numFmt w:val="bullet"/>
      <w:lvlText w:val=""/>
      <w:lvlJc w:val="left"/>
      <w:pPr>
        <w:tabs>
          <w:tab w:val="num" w:pos="4320"/>
        </w:tabs>
        <w:ind w:left="4320" w:hanging="360"/>
      </w:pPr>
      <w:rPr>
        <w:rFonts w:ascii="Wingdings" w:hAnsi="Wingdings" w:hint="default"/>
      </w:rPr>
    </w:lvl>
    <w:lvl w:ilvl="6" w:tplc="A1722672" w:tentative="1">
      <w:start w:val="1"/>
      <w:numFmt w:val="bullet"/>
      <w:lvlText w:val=""/>
      <w:lvlJc w:val="left"/>
      <w:pPr>
        <w:tabs>
          <w:tab w:val="num" w:pos="5040"/>
        </w:tabs>
        <w:ind w:left="5040" w:hanging="360"/>
      </w:pPr>
      <w:rPr>
        <w:rFonts w:ascii="Wingdings" w:hAnsi="Wingdings" w:hint="default"/>
      </w:rPr>
    </w:lvl>
    <w:lvl w:ilvl="7" w:tplc="6102E540" w:tentative="1">
      <w:start w:val="1"/>
      <w:numFmt w:val="bullet"/>
      <w:lvlText w:val=""/>
      <w:lvlJc w:val="left"/>
      <w:pPr>
        <w:tabs>
          <w:tab w:val="num" w:pos="5760"/>
        </w:tabs>
        <w:ind w:left="5760" w:hanging="360"/>
      </w:pPr>
      <w:rPr>
        <w:rFonts w:ascii="Wingdings" w:hAnsi="Wingdings" w:hint="default"/>
      </w:rPr>
    </w:lvl>
    <w:lvl w:ilvl="8" w:tplc="6CA8C4A2" w:tentative="1">
      <w:start w:val="1"/>
      <w:numFmt w:val="bullet"/>
      <w:lvlText w:val=""/>
      <w:lvlJc w:val="left"/>
      <w:pPr>
        <w:tabs>
          <w:tab w:val="num" w:pos="6480"/>
        </w:tabs>
        <w:ind w:left="6480" w:hanging="360"/>
      </w:pPr>
      <w:rPr>
        <w:rFonts w:ascii="Wingdings" w:hAnsi="Wingdings" w:hint="default"/>
      </w:r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44A3"/>
    <w:rsid w:val="00012B36"/>
    <w:rsid w:val="00036FE0"/>
    <w:rsid w:val="00061F27"/>
    <w:rsid w:val="0006609C"/>
    <w:rsid w:val="0006698D"/>
    <w:rsid w:val="00087B74"/>
    <w:rsid w:val="00097DD1"/>
    <w:rsid w:val="000A0D5F"/>
    <w:rsid w:val="000B44C5"/>
    <w:rsid w:val="000B626E"/>
    <w:rsid w:val="000C1215"/>
    <w:rsid w:val="000C2D4A"/>
    <w:rsid w:val="000C2DDE"/>
    <w:rsid w:val="000E0AE8"/>
    <w:rsid w:val="000F7C60"/>
    <w:rsid w:val="00104C49"/>
    <w:rsid w:val="0013647E"/>
    <w:rsid w:val="00155E5A"/>
    <w:rsid w:val="00164128"/>
    <w:rsid w:val="0017013A"/>
    <w:rsid w:val="00170158"/>
    <w:rsid w:val="00171228"/>
    <w:rsid w:val="00184E7C"/>
    <w:rsid w:val="00195FD4"/>
    <w:rsid w:val="001A1198"/>
    <w:rsid w:val="001B31E9"/>
    <w:rsid w:val="001D20F6"/>
    <w:rsid w:val="001D28E8"/>
    <w:rsid w:val="001D5051"/>
    <w:rsid w:val="001D50DD"/>
    <w:rsid w:val="001F20BC"/>
    <w:rsid w:val="002111AE"/>
    <w:rsid w:val="00214022"/>
    <w:rsid w:val="00224BD6"/>
    <w:rsid w:val="00226CBD"/>
    <w:rsid w:val="00227119"/>
    <w:rsid w:val="002277CE"/>
    <w:rsid w:val="00234E5B"/>
    <w:rsid w:val="00296A9B"/>
    <w:rsid w:val="002B08B2"/>
    <w:rsid w:val="002C2BB5"/>
    <w:rsid w:val="002C6CBC"/>
    <w:rsid w:val="002E27E1"/>
    <w:rsid w:val="003044FA"/>
    <w:rsid w:val="00314442"/>
    <w:rsid w:val="00315F87"/>
    <w:rsid w:val="003347CF"/>
    <w:rsid w:val="0037561C"/>
    <w:rsid w:val="00377F90"/>
    <w:rsid w:val="00390F04"/>
    <w:rsid w:val="003B0510"/>
    <w:rsid w:val="003C0C04"/>
    <w:rsid w:val="003C66D8"/>
    <w:rsid w:val="003E3CFF"/>
    <w:rsid w:val="003E66A6"/>
    <w:rsid w:val="003F1B36"/>
    <w:rsid w:val="003F4E2F"/>
    <w:rsid w:val="00414FC8"/>
    <w:rsid w:val="00457E42"/>
    <w:rsid w:val="004A7769"/>
    <w:rsid w:val="004B3994"/>
    <w:rsid w:val="004D29DE"/>
    <w:rsid w:val="004E0481"/>
    <w:rsid w:val="004E3BC5"/>
    <w:rsid w:val="004E7804"/>
    <w:rsid w:val="004F229E"/>
    <w:rsid w:val="004F3D70"/>
    <w:rsid w:val="004F4808"/>
    <w:rsid w:val="005006A2"/>
    <w:rsid w:val="00501060"/>
    <w:rsid w:val="00510BDF"/>
    <w:rsid w:val="00512387"/>
    <w:rsid w:val="00523CBF"/>
    <w:rsid w:val="005411E7"/>
    <w:rsid w:val="005639AB"/>
    <w:rsid w:val="00570E3E"/>
    <w:rsid w:val="00576A12"/>
    <w:rsid w:val="005911D3"/>
    <w:rsid w:val="005B7223"/>
    <w:rsid w:val="005C5B84"/>
    <w:rsid w:val="005D4413"/>
    <w:rsid w:val="005F0393"/>
    <w:rsid w:val="005F174F"/>
    <w:rsid w:val="005F1A10"/>
    <w:rsid w:val="006060B8"/>
    <w:rsid w:val="0063410F"/>
    <w:rsid w:val="00654341"/>
    <w:rsid w:val="0065651C"/>
    <w:rsid w:val="00673373"/>
    <w:rsid w:val="006B197A"/>
    <w:rsid w:val="006B6CC2"/>
    <w:rsid w:val="006E3D9E"/>
    <w:rsid w:val="00706536"/>
    <w:rsid w:val="00735585"/>
    <w:rsid w:val="00735FDE"/>
    <w:rsid w:val="00762E21"/>
    <w:rsid w:val="007646B3"/>
    <w:rsid w:val="00770F0D"/>
    <w:rsid w:val="00776AF2"/>
    <w:rsid w:val="00780409"/>
    <w:rsid w:val="00785779"/>
    <w:rsid w:val="007A154B"/>
    <w:rsid w:val="007A3F8D"/>
    <w:rsid w:val="007C4C37"/>
    <w:rsid w:val="007C5A34"/>
    <w:rsid w:val="007D37C4"/>
    <w:rsid w:val="007D5E1C"/>
    <w:rsid w:val="008147FF"/>
    <w:rsid w:val="00815F78"/>
    <w:rsid w:val="00827811"/>
    <w:rsid w:val="0084520D"/>
    <w:rsid w:val="008500D8"/>
    <w:rsid w:val="008512DF"/>
    <w:rsid w:val="00855020"/>
    <w:rsid w:val="00857546"/>
    <w:rsid w:val="00885EED"/>
    <w:rsid w:val="00892ADC"/>
    <w:rsid w:val="00896971"/>
    <w:rsid w:val="008A49F3"/>
    <w:rsid w:val="008C27E4"/>
    <w:rsid w:val="008D4674"/>
    <w:rsid w:val="008F000A"/>
    <w:rsid w:val="008F6642"/>
    <w:rsid w:val="00900951"/>
    <w:rsid w:val="00917C66"/>
    <w:rsid w:val="009325C0"/>
    <w:rsid w:val="009349EE"/>
    <w:rsid w:val="009350DB"/>
    <w:rsid w:val="00970844"/>
    <w:rsid w:val="00975BEB"/>
    <w:rsid w:val="00983503"/>
    <w:rsid w:val="00984A03"/>
    <w:rsid w:val="0098663C"/>
    <w:rsid w:val="0099312B"/>
    <w:rsid w:val="009A2B5C"/>
    <w:rsid w:val="009B3EAE"/>
    <w:rsid w:val="009B7516"/>
    <w:rsid w:val="009C3354"/>
    <w:rsid w:val="009D3079"/>
    <w:rsid w:val="009D7D7D"/>
    <w:rsid w:val="009E37F2"/>
    <w:rsid w:val="009E7CD1"/>
    <w:rsid w:val="009F4CA7"/>
    <w:rsid w:val="00A21D8D"/>
    <w:rsid w:val="00A25285"/>
    <w:rsid w:val="00A756EA"/>
    <w:rsid w:val="00A81D7C"/>
    <w:rsid w:val="00A84D68"/>
    <w:rsid w:val="00A85774"/>
    <w:rsid w:val="00AA199F"/>
    <w:rsid w:val="00AB00C2"/>
    <w:rsid w:val="00AC3C9A"/>
    <w:rsid w:val="00AE48DD"/>
    <w:rsid w:val="00B00886"/>
    <w:rsid w:val="00B36A8A"/>
    <w:rsid w:val="00B46579"/>
    <w:rsid w:val="00B60965"/>
    <w:rsid w:val="00B65310"/>
    <w:rsid w:val="00B76C0D"/>
    <w:rsid w:val="00BB35F5"/>
    <w:rsid w:val="00BC6416"/>
    <w:rsid w:val="00C174C6"/>
    <w:rsid w:val="00C41D05"/>
    <w:rsid w:val="00C434C0"/>
    <w:rsid w:val="00C556B5"/>
    <w:rsid w:val="00C705DD"/>
    <w:rsid w:val="00C76FA2"/>
    <w:rsid w:val="00C843C3"/>
    <w:rsid w:val="00C9192C"/>
    <w:rsid w:val="00CA1AB8"/>
    <w:rsid w:val="00CA530D"/>
    <w:rsid w:val="00CB0FAF"/>
    <w:rsid w:val="00CC4A46"/>
    <w:rsid w:val="00CD2F8F"/>
    <w:rsid w:val="00CF78CD"/>
    <w:rsid w:val="00D073D0"/>
    <w:rsid w:val="00D12788"/>
    <w:rsid w:val="00D15C2D"/>
    <w:rsid w:val="00D45246"/>
    <w:rsid w:val="00D62B41"/>
    <w:rsid w:val="00D63F85"/>
    <w:rsid w:val="00D6599C"/>
    <w:rsid w:val="00D83372"/>
    <w:rsid w:val="00DA3B16"/>
    <w:rsid w:val="00DB45CF"/>
    <w:rsid w:val="00DB5724"/>
    <w:rsid w:val="00DC171D"/>
    <w:rsid w:val="00DE7823"/>
    <w:rsid w:val="00DF5C03"/>
    <w:rsid w:val="00E02F01"/>
    <w:rsid w:val="00E0505F"/>
    <w:rsid w:val="00E1086D"/>
    <w:rsid w:val="00E10BC1"/>
    <w:rsid w:val="00E413E8"/>
    <w:rsid w:val="00E41D69"/>
    <w:rsid w:val="00E53E23"/>
    <w:rsid w:val="00E56199"/>
    <w:rsid w:val="00E56853"/>
    <w:rsid w:val="00E93607"/>
    <w:rsid w:val="00EC0CD3"/>
    <w:rsid w:val="00EC2295"/>
    <w:rsid w:val="00EC295A"/>
    <w:rsid w:val="00ED3FCA"/>
    <w:rsid w:val="00EE53FA"/>
    <w:rsid w:val="00F034ED"/>
    <w:rsid w:val="00F078F5"/>
    <w:rsid w:val="00F31667"/>
    <w:rsid w:val="00F41534"/>
    <w:rsid w:val="00F55D98"/>
    <w:rsid w:val="00F617C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 w:type="paragraph" w:styleId="ab">
    <w:name w:val="Normal (Web)"/>
    <w:basedOn w:val="a"/>
    <w:uiPriority w:val="99"/>
    <w:unhideWhenUsed/>
    <w:rsid w:val="007C4C37"/>
    <w:pPr>
      <w:spacing w:before="100" w:beforeAutospacing="1" w:after="100" w:afterAutospacing="1"/>
      <w:jc w:val="left"/>
    </w:pPr>
    <w:rPr>
      <w:rFonts w:ascii="宋体" w:eastAsia="宋体" w:hAnsi="宋体" w:cs="宋体"/>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93020088">
      <w:bodyDiv w:val="1"/>
      <w:marLeft w:val="0"/>
      <w:marRight w:val="0"/>
      <w:marTop w:val="0"/>
      <w:marBottom w:val="0"/>
      <w:divBdr>
        <w:top w:val="none" w:sz="0" w:space="0" w:color="auto"/>
        <w:left w:val="none" w:sz="0" w:space="0" w:color="auto"/>
        <w:bottom w:val="none" w:sz="0" w:space="0" w:color="auto"/>
        <w:right w:val="none" w:sz="0" w:space="0" w:color="auto"/>
      </w:divBdr>
    </w:div>
    <w:div w:id="197015744">
      <w:bodyDiv w:val="1"/>
      <w:marLeft w:val="0"/>
      <w:marRight w:val="0"/>
      <w:marTop w:val="0"/>
      <w:marBottom w:val="0"/>
      <w:divBdr>
        <w:top w:val="none" w:sz="0" w:space="0" w:color="auto"/>
        <w:left w:val="none" w:sz="0" w:space="0" w:color="auto"/>
        <w:bottom w:val="none" w:sz="0" w:space="0" w:color="auto"/>
        <w:right w:val="none" w:sz="0" w:space="0" w:color="auto"/>
      </w:divBdr>
      <w:divsChild>
        <w:div w:id="264657533">
          <w:marLeft w:val="547"/>
          <w:marRight w:val="0"/>
          <w:marTop w:val="154"/>
          <w:marBottom w:val="0"/>
          <w:divBdr>
            <w:top w:val="none" w:sz="0" w:space="0" w:color="auto"/>
            <w:left w:val="none" w:sz="0" w:space="0" w:color="auto"/>
            <w:bottom w:val="none" w:sz="0" w:space="0" w:color="auto"/>
            <w:right w:val="none" w:sz="0" w:space="0" w:color="auto"/>
          </w:divBdr>
        </w:div>
      </w:divsChild>
    </w:div>
    <w:div w:id="239562086">
      <w:bodyDiv w:val="1"/>
      <w:marLeft w:val="0"/>
      <w:marRight w:val="0"/>
      <w:marTop w:val="0"/>
      <w:marBottom w:val="0"/>
      <w:divBdr>
        <w:top w:val="none" w:sz="0" w:space="0" w:color="auto"/>
        <w:left w:val="none" w:sz="0" w:space="0" w:color="auto"/>
        <w:bottom w:val="none" w:sz="0" w:space="0" w:color="auto"/>
        <w:right w:val="none" w:sz="0" w:space="0" w:color="auto"/>
      </w:divBdr>
    </w:div>
    <w:div w:id="256259321">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369965005">
      <w:bodyDiv w:val="1"/>
      <w:marLeft w:val="0"/>
      <w:marRight w:val="0"/>
      <w:marTop w:val="0"/>
      <w:marBottom w:val="0"/>
      <w:divBdr>
        <w:top w:val="none" w:sz="0" w:space="0" w:color="auto"/>
        <w:left w:val="none" w:sz="0" w:space="0" w:color="auto"/>
        <w:bottom w:val="none" w:sz="0" w:space="0" w:color="auto"/>
        <w:right w:val="none" w:sz="0" w:space="0" w:color="auto"/>
      </w:divBdr>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853497124">
      <w:bodyDiv w:val="1"/>
      <w:marLeft w:val="0"/>
      <w:marRight w:val="0"/>
      <w:marTop w:val="0"/>
      <w:marBottom w:val="0"/>
      <w:divBdr>
        <w:top w:val="none" w:sz="0" w:space="0" w:color="auto"/>
        <w:left w:val="none" w:sz="0" w:space="0" w:color="auto"/>
        <w:bottom w:val="none" w:sz="0" w:space="0" w:color="auto"/>
        <w:right w:val="none" w:sz="0" w:space="0" w:color="auto"/>
      </w:divBdr>
    </w:div>
    <w:div w:id="899949188">
      <w:bodyDiv w:val="1"/>
      <w:marLeft w:val="0"/>
      <w:marRight w:val="0"/>
      <w:marTop w:val="0"/>
      <w:marBottom w:val="0"/>
      <w:divBdr>
        <w:top w:val="none" w:sz="0" w:space="0" w:color="auto"/>
        <w:left w:val="none" w:sz="0" w:space="0" w:color="auto"/>
        <w:bottom w:val="none" w:sz="0" w:space="0" w:color="auto"/>
        <w:right w:val="none" w:sz="0" w:space="0" w:color="auto"/>
      </w:divBdr>
    </w:div>
    <w:div w:id="901335254">
      <w:bodyDiv w:val="1"/>
      <w:marLeft w:val="0"/>
      <w:marRight w:val="0"/>
      <w:marTop w:val="0"/>
      <w:marBottom w:val="0"/>
      <w:divBdr>
        <w:top w:val="none" w:sz="0" w:space="0" w:color="auto"/>
        <w:left w:val="none" w:sz="0" w:space="0" w:color="auto"/>
        <w:bottom w:val="none" w:sz="0" w:space="0" w:color="auto"/>
        <w:right w:val="none" w:sz="0" w:space="0" w:color="auto"/>
      </w:divBdr>
    </w:div>
    <w:div w:id="916285342">
      <w:bodyDiv w:val="1"/>
      <w:marLeft w:val="0"/>
      <w:marRight w:val="0"/>
      <w:marTop w:val="0"/>
      <w:marBottom w:val="0"/>
      <w:divBdr>
        <w:top w:val="none" w:sz="0" w:space="0" w:color="auto"/>
        <w:left w:val="none" w:sz="0" w:space="0" w:color="auto"/>
        <w:bottom w:val="none" w:sz="0" w:space="0" w:color="auto"/>
        <w:right w:val="none" w:sz="0" w:space="0" w:color="auto"/>
      </w:divBdr>
    </w:div>
    <w:div w:id="927423941">
      <w:bodyDiv w:val="1"/>
      <w:marLeft w:val="0"/>
      <w:marRight w:val="0"/>
      <w:marTop w:val="0"/>
      <w:marBottom w:val="0"/>
      <w:divBdr>
        <w:top w:val="none" w:sz="0" w:space="0" w:color="auto"/>
        <w:left w:val="none" w:sz="0" w:space="0" w:color="auto"/>
        <w:bottom w:val="none" w:sz="0" w:space="0" w:color="auto"/>
        <w:right w:val="none" w:sz="0" w:space="0" w:color="auto"/>
      </w:divBdr>
    </w:div>
    <w:div w:id="1047950236">
      <w:bodyDiv w:val="1"/>
      <w:marLeft w:val="0"/>
      <w:marRight w:val="0"/>
      <w:marTop w:val="0"/>
      <w:marBottom w:val="0"/>
      <w:divBdr>
        <w:top w:val="none" w:sz="0" w:space="0" w:color="auto"/>
        <w:left w:val="none" w:sz="0" w:space="0" w:color="auto"/>
        <w:bottom w:val="none" w:sz="0" w:space="0" w:color="auto"/>
        <w:right w:val="none" w:sz="0" w:space="0" w:color="auto"/>
      </w:divBdr>
    </w:div>
    <w:div w:id="1080366891">
      <w:bodyDiv w:val="1"/>
      <w:marLeft w:val="0"/>
      <w:marRight w:val="0"/>
      <w:marTop w:val="0"/>
      <w:marBottom w:val="0"/>
      <w:divBdr>
        <w:top w:val="none" w:sz="0" w:space="0" w:color="auto"/>
        <w:left w:val="none" w:sz="0" w:space="0" w:color="auto"/>
        <w:bottom w:val="none" w:sz="0" w:space="0" w:color="auto"/>
        <w:right w:val="none" w:sz="0" w:space="0" w:color="auto"/>
      </w:divBdr>
    </w:div>
    <w:div w:id="1088236636">
      <w:bodyDiv w:val="1"/>
      <w:marLeft w:val="0"/>
      <w:marRight w:val="0"/>
      <w:marTop w:val="0"/>
      <w:marBottom w:val="0"/>
      <w:divBdr>
        <w:top w:val="none" w:sz="0" w:space="0" w:color="auto"/>
        <w:left w:val="none" w:sz="0" w:space="0" w:color="auto"/>
        <w:bottom w:val="none" w:sz="0" w:space="0" w:color="auto"/>
        <w:right w:val="none" w:sz="0" w:space="0" w:color="auto"/>
      </w:divBdr>
    </w:div>
    <w:div w:id="1115756166">
      <w:bodyDiv w:val="1"/>
      <w:marLeft w:val="0"/>
      <w:marRight w:val="0"/>
      <w:marTop w:val="0"/>
      <w:marBottom w:val="0"/>
      <w:divBdr>
        <w:top w:val="none" w:sz="0" w:space="0" w:color="auto"/>
        <w:left w:val="none" w:sz="0" w:space="0" w:color="auto"/>
        <w:bottom w:val="none" w:sz="0" w:space="0" w:color="auto"/>
        <w:right w:val="none" w:sz="0" w:space="0" w:color="auto"/>
      </w:divBdr>
    </w:div>
    <w:div w:id="1120880982">
      <w:bodyDiv w:val="1"/>
      <w:marLeft w:val="0"/>
      <w:marRight w:val="0"/>
      <w:marTop w:val="0"/>
      <w:marBottom w:val="0"/>
      <w:divBdr>
        <w:top w:val="none" w:sz="0" w:space="0" w:color="auto"/>
        <w:left w:val="none" w:sz="0" w:space="0" w:color="auto"/>
        <w:bottom w:val="none" w:sz="0" w:space="0" w:color="auto"/>
        <w:right w:val="none" w:sz="0" w:space="0" w:color="auto"/>
      </w:divBdr>
    </w:div>
    <w:div w:id="1156919848">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493">
      <w:bodyDiv w:val="1"/>
      <w:marLeft w:val="0"/>
      <w:marRight w:val="0"/>
      <w:marTop w:val="0"/>
      <w:marBottom w:val="0"/>
      <w:divBdr>
        <w:top w:val="none" w:sz="0" w:space="0" w:color="auto"/>
        <w:left w:val="none" w:sz="0" w:space="0" w:color="auto"/>
        <w:bottom w:val="none" w:sz="0" w:space="0" w:color="auto"/>
        <w:right w:val="none" w:sz="0" w:space="0" w:color="auto"/>
      </w:divBdr>
    </w:div>
    <w:div w:id="1313214087">
      <w:bodyDiv w:val="1"/>
      <w:marLeft w:val="0"/>
      <w:marRight w:val="0"/>
      <w:marTop w:val="0"/>
      <w:marBottom w:val="0"/>
      <w:divBdr>
        <w:top w:val="none" w:sz="0" w:space="0" w:color="auto"/>
        <w:left w:val="none" w:sz="0" w:space="0" w:color="auto"/>
        <w:bottom w:val="none" w:sz="0" w:space="0" w:color="auto"/>
        <w:right w:val="none" w:sz="0" w:space="0" w:color="auto"/>
      </w:divBdr>
    </w:div>
    <w:div w:id="1423262308">
      <w:bodyDiv w:val="1"/>
      <w:marLeft w:val="0"/>
      <w:marRight w:val="0"/>
      <w:marTop w:val="0"/>
      <w:marBottom w:val="0"/>
      <w:divBdr>
        <w:top w:val="none" w:sz="0" w:space="0" w:color="auto"/>
        <w:left w:val="none" w:sz="0" w:space="0" w:color="auto"/>
        <w:bottom w:val="none" w:sz="0" w:space="0" w:color="auto"/>
        <w:right w:val="none" w:sz="0" w:space="0" w:color="auto"/>
      </w:divBdr>
    </w:div>
    <w:div w:id="1620258877">
      <w:bodyDiv w:val="1"/>
      <w:marLeft w:val="0"/>
      <w:marRight w:val="0"/>
      <w:marTop w:val="0"/>
      <w:marBottom w:val="0"/>
      <w:divBdr>
        <w:top w:val="none" w:sz="0" w:space="0" w:color="auto"/>
        <w:left w:val="none" w:sz="0" w:space="0" w:color="auto"/>
        <w:bottom w:val="none" w:sz="0" w:space="0" w:color="auto"/>
        <w:right w:val="none" w:sz="0" w:space="0" w:color="auto"/>
      </w:divBdr>
    </w:div>
    <w:div w:id="1627663692">
      <w:bodyDiv w:val="1"/>
      <w:marLeft w:val="0"/>
      <w:marRight w:val="0"/>
      <w:marTop w:val="0"/>
      <w:marBottom w:val="0"/>
      <w:divBdr>
        <w:top w:val="none" w:sz="0" w:space="0" w:color="auto"/>
        <w:left w:val="none" w:sz="0" w:space="0" w:color="auto"/>
        <w:bottom w:val="none" w:sz="0" w:space="0" w:color="auto"/>
        <w:right w:val="none" w:sz="0" w:space="0" w:color="auto"/>
      </w:divBdr>
    </w:div>
    <w:div w:id="1705640624">
      <w:bodyDiv w:val="1"/>
      <w:marLeft w:val="0"/>
      <w:marRight w:val="0"/>
      <w:marTop w:val="0"/>
      <w:marBottom w:val="0"/>
      <w:divBdr>
        <w:top w:val="none" w:sz="0" w:space="0" w:color="auto"/>
        <w:left w:val="none" w:sz="0" w:space="0" w:color="auto"/>
        <w:bottom w:val="none" w:sz="0" w:space="0" w:color="auto"/>
        <w:right w:val="none" w:sz="0" w:space="0" w:color="auto"/>
      </w:divBdr>
    </w:div>
    <w:div w:id="1832603338">
      <w:bodyDiv w:val="1"/>
      <w:marLeft w:val="0"/>
      <w:marRight w:val="0"/>
      <w:marTop w:val="0"/>
      <w:marBottom w:val="0"/>
      <w:divBdr>
        <w:top w:val="none" w:sz="0" w:space="0" w:color="auto"/>
        <w:left w:val="none" w:sz="0" w:space="0" w:color="auto"/>
        <w:bottom w:val="none" w:sz="0" w:space="0" w:color="auto"/>
        <w:right w:val="none" w:sz="0" w:space="0" w:color="auto"/>
      </w:divBdr>
    </w:div>
    <w:div w:id="1863274801">
      <w:bodyDiv w:val="1"/>
      <w:marLeft w:val="0"/>
      <w:marRight w:val="0"/>
      <w:marTop w:val="0"/>
      <w:marBottom w:val="0"/>
      <w:divBdr>
        <w:top w:val="none" w:sz="0" w:space="0" w:color="auto"/>
        <w:left w:val="none" w:sz="0" w:space="0" w:color="auto"/>
        <w:bottom w:val="none" w:sz="0" w:space="0" w:color="auto"/>
        <w:right w:val="none" w:sz="0" w:space="0" w:color="auto"/>
      </w:divBdr>
    </w:div>
    <w:div w:id="1940064233">
      <w:bodyDiv w:val="1"/>
      <w:marLeft w:val="0"/>
      <w:marRight w:val="0"/>
      <w:marTop w:val="0"/>
      <w:marBottom w:val="0"/>
      <w:divBdr>
        <w:top w:val="none" w:sz="0" w:space="0" w:color="auto"/>
        <w:left w:val="none" w:sz="0" w:space="0" w:color="auto"/>
        <w:bottom w:val="none" w:sz="0" w:space="0" w:color="auto"/>
        <w:right w:val="none" w:sz="0" w:space="0" w:color="auto"/>
      </w:divBdr>
    </w:div>
    <w:div w:id="1965386027">
      <w:bodyDiv w:val="1"/>
      <w:marLeft w:val="0"/>
      <w:marRight w:val="0"/>
      <w:marTop w:val="0"/>
      <w:marBottom w:val="0"/>
      <w:divBdr>
        <w:top w:val="none" w:sz="0" w:space="0" w:color="auto"/>
        <w:left w:val="none" w:sz="0" w:space="0" w:color="auto"/>
        <w:bottom w:val="none" w:sz="0" w:space="0" w:color="auto"/>
        <w:right w:val="none" w:sz="0" w:space="0" w:color="auto"/>
      </w:divBdr>
    </w:div>
    <w:div w:id="2052068859">
      <w:bodyDiv w:val="1"/>
      <w:marLeft w:val="0"/>
      <w:marRight w:val="0"/>
      <w:marTop w:val="0"/>
      <w:marBottom w:val="0"/>
      <w:divBdr>
        <w:top w:val="none" w:sz="0" w:space="0" w:color="auto"/>
        <w:left w:val="none" w:sz="0" w:space="0" w:color="auto"/>
        <w:bottom w:val="none" w:sz="0" w:space="0" w:color="auto"/>
        <w:right w:val="none" w:sz="0" w:space="0" w:color="auto"/>
      </w:divBdr>
    </w:div>
    <w:div w:id="2072078553">
      <w:bodyDiv w:val="1"/>
      <w:marLeft w:val="0"/>
      <w:marRight w:val="0"/>
      <w:marTop w:val="0"/>
      <w:marBottom w:val="0"/>
      <w:divBdr>
        <w:top w:val="none" w:sz="0" w:space="0" w:color="auto"/>
        <w:left w:val="none" w:sz="0" w:space="0" w:color="auto"/>
        <w:bottom w:val="none" w:sz="0" w:space="0" w:color="auto"/>
        <w:right w:val="none" w:sz="0" w:space="0" w:color="auto"/>
      </w:divBdr>
    </w:div>
    <w:div w:id="213682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5A1A5-2E52-48A2-8363-2F8D498D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131</cp:revision>
  <cp:lastPrinted>2017-01-05T16:24:00Z</cp:lastPrinted>
  <dcterms:created xsi:type="dcterms:W3CDTF">2017-09-01T07:23:00Z</dcterms:created>
  <dcterms:modified xsi:type="dcterms:W3CDTF">2017-09-18T04:28:00Z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